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_GoBack" w:displacedByCustomXml="next"/>
    <w:bookmarkEnd w:id="0" w:displacedByCustomXml="next"/>
    <w:sdt>
      <w:sdtPr>
        <w:rPr>
          <w:sz w:val="36"/>
        </w:rPr>
        <w:id w:val="-1743633326"/>
        <w:docPartObj>
          <w:docPartGallery w:val="Cover Pages"/>
          <w:docPartUnique/>
        </w:docPartObj>
      </w:sdtPr>
      <w:sdtEndPr>
        <w:rPr>
          <w:caps/>
        </w:rPr>
      </w:sdtEndPr>
      <w:sdtContent>
        <w:p w:rsidR="00422AC5" w:rsidRPr="00DF6C72" w:rsidRDefault="00422AC5">
          <w:pPr>
            <w:rPr>
              <w:sz w:val="36"/>
            </w:rPr>
          </w:pPr>
        </w:p>
        <w:p w:rsidR="00422AC5" w:rsidRPr="00DF6C72" w:rsidRDefault="00DF6C72">
          <w:pPr>
            <w:rPr>
              <w:sz w:val="36"/>
            </w:rPr>
          </w:pPr>
          <w:r w:rsidRPr="00DF6C72">
            <w:rPr>
              <w:noProof/>
              <w:sz w:val="36"/>
            </w:rPr>
            <mc:AlternateContent>
              <mc:Choice Requires="wps">
                <w:drawing>
                  <wp:anchor distT="0" distB="0" distL="114300" distR="114300" simplePos="0" relativeHeight="251665920" behindDoc="0" locked="0" layoutInCell="1" allowOverlap="1" wp14:anchorId="66A199FF" wp14:editId="609DB210">
                    <wp:simplePos x="0" y="0"/>
                    <wp:positionH relativeFrom="column">
                      <wp:posOffset>3371850</wp:posOffset>
                    </wp:positionH>
                    <wp:positionV relativeFrom="paragraph">
                      <wp:posOffset>7279005</wp:posOffset>
                    </wp:positionV>
                    <wp:extent cx="2819400" cy="9144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8AE" w:rsidRDefault="00A768AE" w:rsidP="00C41631">
                                <w:pPr>
                                  <w:jc w:val="right"/>
                                </w:pPr>
                                <w:r>
                                  <w:t>Miami Valley Unitarian Universalist Fellowship</w:t>
                                </w:r>
                                <w:r>
                                  <w:br/>
                                  <w:t>86990 Yankee Street, Dayton Oh  45458</w:t>
                                </w:r>
                                <w:r>
                                  <w:br/>
                                  <w:t>937-436-3628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66A199FF" id="_x0000_t202" coordsize="21600,21600" o:spt="202" path="m,l,21600r21600,l21600,xe">
                    <v:stroke joinstyle="miter"/>
                    <v:path gradientshapeok="t" o:connecttype="rect"/>
                  </v:shapetype>
                  <v:shape id="Text Box 10" o:spid="_x0000_s1026" type="#_x0000_t202" style="position:absolute;margin-left:265.5pt;margin-top:573.15pt;width:222pt;height:1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" stroked="f">
                    <v:textbox>
                      <w:txbxContent>
                        <w:p w:rsidR="00A768AE" w:rsidRDefault="00A768AE" w:rsidP="00C41631">
                          <w:pPr>
                            <w:jc w:val="right"/>
                          </w:pPr>
                          <w:r>
                            <w:t>Miami Valley Unitarian Universalist Fellowship</w:t>
                          </w:r>
                          <w:r>
                            <w:br/>
                            <w:t xml:space="preserve">86990 Yankee Street, Dayton </w:t>
                          </w:r>
                          <w:proofErr w:type="gramStart"/>
                          <w:r>
                            <w:t>Oh  45458</w:t>
                          </w:r>
                          <w:proofErr w:type="gramEnd"/>
                          <w:r>
                            <w:br/>
                            <w:t>937-436-3628</w:t>
                          </w:r>
                        </w:p>
                      </w:txbxContent>
                    </v:textbox>
                  </v:shape>
                </w:pict>
              </mc:Fallback>
            </mc:AlternateContent>
          </w:r>
          <w:r w:rsidRPr="00DF6C72">
            <w:rPr>
              <w:noProof/>
              <w:sz w:val="36"/>
            </w:rPr>
            <mc:AlternateContent>
              <mc:Choice Requires="wps">
                <w:drawing>
                  <wp:anchor distT="0" distB="0" distL="114300" distR="114300" simplePos="0" relativeHeight="251661824" behindDoc="0" locked="0" layoutInCell="0" allowOverlap="1" wp14:anchorId="1CC4F545" wp14:editId="4B02094B">
                    <wp:simplePos x="0" y="0"/>
                    <wp:positionH relativeFrom="page">
                      <wp:posOffset>0</wp:posOffset>
                    </wp:positionH>
                    <wp:positionV relativeFrom="page">
                      <wp:posOffset>4295775</wp:posOffset>
                    </wp:positionV>
                    <wp:extent cx="7412355" cy="1828800"/>
                    <wp:effectExtent l="0" t="0" r="17145" b="1905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2355" cy="1828800"/>
                            </a:xfrm>
                            <a:prstGeom prst="rect">
                              <a:avLst/>
                            </a:prstGeom>
                            <a:solidFill>
                              <a:schemeClr val="accent1">
                                <a:lumMod val="100000"/>
                                <a:lumOff val="0"/>
                              </a:schemeClr>
                            </a:solidFill>
                            <a:ln w="12700">
                              <a:solidFill>
                                <a:schemeClr val="accent4">
                                  <a:lumMod val="100000"/>
                                  <a:lumOff val="0"/>
                                </a:schemeClr>
                              </a:solidFill>
                              <a:miter lim="800000"/>
                              <a:headEnd/>
                              <a:tailEnd/>
                            </a:ln>
                          </wps:spPr>
                          <wps:txbx>
                            <w:txbxContent>
                              <w:p w:rsidR="00A768AE" w:rsidRPr="00C41631" w:rsidRDefault="00A768AE">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E9E5DC" w:themeColor="background2"/>
                                    <w:sz w:val="72"/>
                                    <w:szCs w:val="72"/>
                                  </w:rPr>
                                  <w:t>Community Discovery and Assessment Report</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1CC4F545" id="Rectangle 16" o:spid="_x0000_s1027" style="position:absolute;margin-left:0;margin-top:338.25pt;width:583.65pt;height:2in;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" o:allowincell="f" fillcolor="#d34817 [3204]" strokecolor="#956251 [3207]" strokeweight="1pt">
                    <v:textbox inset="14.4pt,,14.4pt">
                      <w:txbxContent>
                        <w:p w:rsidR="00A768AE" w:rsidRPr="00C41631" w:rsidRDefault="00A768AE">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E9E5DC" w:themeColor="background2"/>
                              <w:sz w:val="72"/>
                              <w:szCs w:val="72"/>
                            </w:rPr>
                            <w:t>Community Discovery and Assessment Report</w:t>
                          </w:r>
                        </w:p>
                      </w:txbxContent>
                    </v:textbox>
                    <w10:wrap anchorx="page" anchory="page"/>
                  </v:rect>
                </w:pict>
              </mc:Fallback>
            </mc:AlternateContent>
          </w:r>
          <w:r w:rsidRPr="00DF6C72">
            <w:rPr>
              <w:noProof/>
              <w:sz w:val="36"/>
            </w:rPr>
            <w:drawing>
              <wp:inline distT="0" distB="0" distL="0" distR="0" wp14:anchorId="282B690D" wp14:editId="2469D34B">
                <wp:extent cx="2857500" cy="2857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inglove.jpeg"/>
                        <pic:cNvPicPr/>
                      </pic:nvPicPr>
                      <pic:blipFill>
                        <a:blip r:embed="rId11">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inline>
            </w:drawing>
          </w:r>
          <w:r w:rsidR="00422AC5" w:rsidRPr="00DF6C72">
            <w:rPr>
              <w:caps/>
              <w:sz w:val="36"/>
            </w:rPr>
            <w:br w:type="page"/>
          </w:r>
        </w:p>
      </w:sdtContent>
    </w:sdt>
    <w:sdt>
      <w:sdtPr>
        <w:rPr>
          <w:rFonts w:asciiTheme="minorHAnsi" w:eastAsiaTheme="minorEastAsia" w:hAnsiTheme="minorHAnsi" w:cstheme="minorBidi"/>
          <w:b w:val="0"/>
          <w:bCs w:val="0"/>
          <w:color w:val="auto"/>
          <w:sz w:val="40"/>
          <w:szCs w:val="22"/>
        </w:rPr>
        <w:id w:val="286554742"/>
        <w:docPartObj>
          <w:docPartGallery w:val="Table of Contents"/>
          <w:docPartUnique/>
        </w:docPartObj>
      </w:sdtPr>
      <w:sdtEndPr>
        <w:rPr>
          <w:noProof/>
          <w:sz w:val="38"/>
        </w:rPr>
      </w:sdtEndPr>
      <w:sdtContent>
        <w:p w:rsidR="008C0C9F" w:rsidRPr="0099077A" w:rsidRDefault="008C0C9F" w:rsidP="00F57BC6">
          <w:pPr>
            <w:pStyle w:val="TOCHeading"/>
            <w:jc w:val="center"/>
            <w:rPr>
              <w:rStyle w:val="Heading1Char"/>
              <w:sz w:val="48"/>
            </w:rPr>
          </w:pPr>
          <w:r w:rsidRPr="0099077A">
            <w:rPr>
              <w:rStyle w:val="Heading1Char"/>
              <w:sz w:val="48"/>
            </w:rPr>
            <w:t>Table of Contents</w:t>
          </w:r>
        </w:p>
        <w:p w:rsidR="0099077A" w:rsidRDefault="008C0C9F">
          <w:pPr>
            <w:pStyle w:val="TOC1"/>
            <w:rPr>
              <w:noProof/>
            </w:rPr>
          </w:pPr>
          <w:r w:rsidRPr="0099366E">
            <w:rPr>
              <w:sz w:val="50"/>
            </w:rPr>
            <w:fldChar w:fldCharType="begin"/>
          </w:r>
          <w:r w:rsidRPr="0099366E">
            <w:rPr>
              <w:sz w:val="50"/>
            </w:rPr>
            <w:instrText xml:space="preserve"> TOC \o "1-3" \h \z \u </w:instrText>
          </w:r>
          <w:r w:rsidRPr="0099366E">
            <w:rPr>
              <w:sz w:val="50"/>
            </w:rPr>
            <w:fldChar w:fldCharType="separate"/>
          </w:r>
          <w:hyperlink w:anchor="_Toc465805514" w:history="1">
            <w:r w:rsidR="0099077A" w:rsidRPr="0067125F">
              <w:rPr>
                <w:rStyle w:val="Hyperlink"/>
                <w:noProof/>
              </w:rPr>
              <w:t>Getting To Know Us:  The Miami Valley Area</w:t>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D27614">
              <w:rPr>
                <w:noProof/>
                <w:webHidden/>
              </w:rPr>
              <w:t>2</w:t>
            </w:r>
          </w:hyperlink>
        </w:p>
        <w:p w:rsidR="0099077A" w:rsidRDefault="00121606">
          <w:pPr>
            <w:pStyle w:val="TOC1"/>
            <w:rPr>
              <w:noProof/>
            </w:rPr>
          </w:pPr>
          <w:hyperlink w:anchor="_Toc465805515" w:history="1">
            <w:r w:rsidR="0099077A" w:rsidRPr="0067125F">
              <w:rPr>
                <w:rStyle w:val="Hyperlink"/>
                <w:noProof/>
              </w:rPr>
              <w:t>Why?</w:t>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D27614">
              <w:rPr>
                <w:noProof/>
                <w:webHidden/>
              </w:rPr>
              <w:t>4</w:t>
            </w:r>
          </w:hyperlink>
        </w:p>
        <w:p w:rsidR="0099077A" w:rsidRDefault="00121606">
          <w:pPr>
            <w:pStyle w:val="TOC1"/>
            <w:rPr>
              <w:noProof/>
            </w:rPr>
          </w:pPr>
          <w:hyperlink w:anchor="_Toc465805516" w:history="1">
            <w:r w:rsidR="0099077A" w:rsidRPr="0067125F">
              <w:rPr>
                <w:rStyle w:val="Hyperlink"/>
                <w:noProof/>
              </w:rPr>
              <w:t>The Process</w:t>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D27614">
              <w:rPr>
                <w:noProof/>
                <w:webHidden/>
              </w:rPr>
              <w:t>4</w:t>
            </w:r>
          </w:hyperlink>
        </w:p>
        <w:p w:rsidR="0099077A" w:rsidRDefault="00121606">
          <w:pPr>
            <w:pStyle w:val="TOC1"/>
            <w:rPr>
              <w:noProof/>
            </w:rPr>
          </w:pPr>
          <w:hyperlink w:anchor="_Toc465805517" w:history="1">
            <w:r w:rsidR="0099077A" w:rsidRPr="0067125F">
              <w:rPr>
                <w:rStyle w:val="Hyperlink"/>
                <w:noProof/>
              </w:rPr>
              <w:t>Interview Sites</w:t>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D27614">
              <w:rPr>
                <w:noProof/>
                <w:webHidden/>
              </w:rPr>
              <w:t>5</w:t>
            </w:r>
          </w:hyperlink>
        </w:p>
        <w:p w:rsidR="0099077A" w:rsidRDefault="00121606">
          <w:pPr>
            <w:pStyle w:val="TOC1"/>
            <w:rPr>
              <w:noProof/>
            </w:rPr>
          </w:pPr>
          <w:hyperlink w:anchor="_Toc465805518" w:history="1">
            <w:r w:rsidR="0099077A" w:rsidRPr="0067125F">
              <w:rPr>
                <w:rStyle w:val="Hyperlink"/>
                <w:noProof/>
              </w:rPr>
              <w:t>Community Assets, Strengths, and Gifts</w:t>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hyperlink>
          <w:r w:rsidR="00D27614">
            <w:rPr>
              <w:noProof/>
            </w:rPr>
            <w:t xml:space="preserve">       6</w:t>
          </w:r>
        </w:p>
        <w:p w:rsidR="0099077A" w:rsidRDefault="00121606">
          <w:pPr>
            <w:pStyle w:val="TOC1"/>
            <w:rPr>
              <w:noProof/>
            </w:rPr>
          </w:pPr>
          <w:hyperlink w:anchor="_Toc465805519" w:history="1">
            <w:r w:rsidR="0099077A" w:rsidRPr="0067125F">
              <w:rPr>
                <w:rStyle w:val="Hyperlink"/>
                <w:noProof/>
              </w:rPr>
              <w:t>Significant Issues in the Community</w:t>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D27614">
              <w:rPr>
                <w:noProof/>
                <w:webHidden/>
              </w:rPr>
              <w:t>7</w:t>
            </w:r>
          </w:hyperlink>
        </w:p>
        <w:p w:rsidR="0099077A" w:rsidRDefault="00121606">
          <w:pPr>
            <w:pStyle w:val="TOC1"/>
            <w:rPr>
              <w:noProof/>
            </w:rPr>
          </w:pPr>
          <w:hyperlink w:anchor="_Toc465805520" w:history="1">
            <w:r w:rsidR="00D27614">
              <w:rPr>
                <w:rStyle w:val="Hyperlink"/>
                <w:noProof/>
              </w:rPr>
              <w:t>Current needs</w:t>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fldChar w:fldCharType="begin"/>
            </w:r>
            <w:r w:rsidR="0099077A">
              <w:rPr>
                <w:noProof/>
                <w:webHidden/>
              </w:rPr>
              <w:instrText xml:space="preserve"> PAGEREF _Toc465805520 \h </w:instrText>
            </w:r>
            <w:r w:rsidR="0099077A">
              <w:rPr>
                <w:noProof/>
                <w:webHidden/>
              </w:rPr>
            </w:r>
            <w:r w:rsidR="0099077A">
              <w:rPr>
                <w:noProof/>
                <w:webHidden/>
              </w:rPr>
              <w:fldChar w:fldCharType="separate"/>
            </w:r>
            <w:r w:rsidR="0099077A">
              <w:rPr>
                <w:noProof/>
                <w:webHidden/>
              </w:rPr>
              <w:t>1</w:t>
            </w:r>
            <w:r w:rsidR="00D27614">
              <w:rPr>
                <w:noProof/>
                <w:webHidden/>
              </w:rPr>
              <w:t>1</w:t>
            </w:r>
            <w:r w:rsidR="0099077A">
              <w:rPr>
                <w:noProof/>
                <w:webHidden/>
              </w:rPr>
              <w:fldChar w:fldCharType="end"/>
            </w:r>
          </w:hyperlink>
        </w:p>
        <w:p w:rsidR="0099077A" w:rsidRDefault="00121606">
          <w:pPr>
            <w:pStyle w:val="TOC1"/>
            <w:rPr>
              <w:noProof/>
            </w:rPr>
          </w:pPr>
          <w:hyperlink w:anchor="_Toc465805521" w:history="1">
            <w:r w:rsidR="0099077A" w:rsidRPr="0067125F">
              <w:rPr>
                <w:rStyle w:val="Hyperlink"/>
                <w:noProof/>
              </w:rPr>
              <w:t>What Do Community Leaders Want Us to Understand?</w:t>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fldChar w:fldCharType="begin"/>
            </w:r>
            <w:r w:rsidR="0099077A">
              <w:rPr>
                <w:noProof/>
                <w:webHidden/>
              </w:rPr>
              <w:instrText xml:space="preserve"> PAGEREF _Toc465805521 \h </w:instrText>
            </w:r>
            <w:r w:rsidR="0099077A">
              <w:rPr>
                <w:noProof/>
                <w:webHidden/>
              </w:rPr>
            </w:r>
            <w:r w:rsidR="0099077A">
              <w:rPr>
                <w:noProof/>
                <w:webHidden/>
              </w:rPr>
              <w:fldChar w:fldCharType="separate"/>
            </w:r>
            <w:r w:rsidR="0099077A">
              <w:rPr>
                <w:noProof/>
                <w:webHidden/>
              </w:rPr>
              <w:t>1</w:t>
            </w:r>
            <w:r w:rsidR="0099077A">
              <w:rPr>
                <w:noProof/>
                <w:webHidden/>
              </w:rPr>
              <w:fldChar w:fldCharType="end"/>
            </w:r>
          </w:hyperlink>
          <w:r w:rsidR="00D27614">
            <w:rPr>
              <w:noProof/>
            </w:rPr>
            <w:t>5</w:t>
          </w:r>
        </w:p>
        <w:p w:rsidR="0099077A" w:rsidRDefault="00121606">
          <w:pPr>
            <w:pStyle w:val="TOC1"/>
            <w:rPr>
              <w:noProof/>
            </w:rPr>
          </w:pPr>
          <w:hyperlink w:anchor="_Toc465805522" w:history="1">
            <w:r w:rsidR="0099077A" w:rsidRPr="0067125F">
              <w:rPr>
                <w:rStyle w:val="Hyperlink"/>
                <w:noProof/>
              </w:rPr>
              <w:t>What now?</w:t>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D27614">
              <w:rPr>
                <w:noProof/>
                <w:webHidden/>
              </w:rPr>
              <w:t>17</w:t>
            </w:r>
          </w:hyperlink>
        </w:p>
        <w:p w:rsidR="00DF6C72" w:rsidRPr="00864B8D" w:rsidRDefault="00121606" w:rsidP="0099366E">
          <w:pPr>
            <w:pStyle w:val="TOC1"/>
            <w:rPr>
              <w:b/>
              <w:bCs/>
              <w:noProof/>
              <w:sz w:val="50"/>
            </w:rPr>
          </w:pPr>
          <w:hyperlink w:anchor="_Toc465805526" w:history="1">
            <w:r w:rsidR="00D27614">
              <w:rPr>
                <w:rStyle w:val="Hyperlink"/>
                <w:noProof/>
              </w:rPr>
              <w:t>Bringing it Home</w:t>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99077A">
              <w:rPr>
                <w:noProof/>
                <w:webHidden/>
              </w:rPr>
              <w:tab/>
            </w:r>
            <w:r w:rsidR="00D27614">
              <w:rPr>
                <w:noProof/>
                <w:webHidden/>
              </w:rPr>
              <w:t>19</w:t>
            </w:r>
          </w:hyperlink>
          <w:r w:rsidR="008C0C9F" w:rsidRPr="0099366E">
            <w:rPr>
              <w:b/>
              <w:bCs/>
              <w:noProof/>
              <w:sz w:val="50"/>
            </w:rPr>
            <w:fldChar w:fldCharType="end"/>
          </w:r>
        </w:p>
      </w:sdtContent>
    </w:sdt>
    <w:bookmarkStart w:id="1" w:name="_Toc465805512"/>
    <w:p w:rsidR="00DF6C72" w:rsidRPr="00DF6C72" w:rsidRDefault="00F57BC6" w:rsidP="00DF6C72">
      <w:pPr>
        <w:pStyle w:val="Heading1"/>
        <w:rPr>
          <w:sz w:val="36"/>
        </w:rPr>
      </w:pPr>
      <w:r w:rsidRPr="00DF6C72">
        <w:rPr>
          <w:noProof/>
        </w:rPr>
        <mc:AlternateContent>
          <mc:Choice Requires="wps">
            <w:drawing>
              <wp:anchor distT="0" distB="0" distL="114300" distR="114300" simplePos="0" relativeHeight="251670016" behindDoc="1" locked="0" layoutInCell="1" allowOverlap="1" wp14:anchorId="039C8C31" wp14:editId="27BAD6A5">
                <wp:simplePos x="0" y="0"/>
                <wp:positionH relativeFrom="page">
                  <wp:posOffset>5387340</wp:posOffset>
                </wp:positionH>
                <wp:positionV relativeFrom="page">
                  <wp:posOffset>638175</wp:posOffset>
                </wp:positionV>
                <wp:extent cx="1613535" cy="323215"/>
                <wp:effectExtent l="0" t="0" r="5715" b="635"/>
                <wp:wrapTight wrapText="bothSides">
                  <wp:wrapPolygon edited="0">
                    <wp:start x="0" y="0"/>
                    <wp:lineTo x="0" y="20369"/>
                    <wp:lineTo x="21421" y="20369"/>
                    <wp:lineTo x="21421"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13535" cy="323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768AE" w:rsidRPr="00EA4D21" w:rsidRDefault="00A768AE" w:rsidP="00DF6C7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39C8C31" id="Text Box 6" o:spid="_x0000_s1028" type="#_x0000_t202" style="position:absolute;margin-left:424.2pt;margin-top:50.25pt;width:127.05pt;height:133.95pt;flip:x;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" filled="f" stroked="f">
                <v:textbox style="mso-fit-shape-to-text:t" inset="0,0,0,0">
                  <w:txbxContent>
                    <w:p w:rsidR="00A768AE" w:rsidRPr="00EA4D21" w:rsidRDefault="00A768AE" w:rsidP="00DF6C72"/>
                  </w:txbxContent>
                </v:textbox>
                <w10:wrap type="tight" anchorx="page" anchory="page"/>
              </v:shape>
            </w:pict>
          </mc:Fallback>
        </mc:AlternateContent>
      </w:r>
      <w:r w:rsidR="00DF6C72" w:rsidRPr="00DF6C72">
        <w:rPr>
          <w:sz w:val="36"/>
        </w:rPr>
        <w:t>Acknowledgements</w:t>
      </w:r>
      <w:bookmarkEnd w:id="1"/>
    </w:p>
    <w:p w:rsidR="00F57BC6" w:rsidRPr="0099077A" w:rsidRDefault="00DF6C72" w:rsidP="0099077A">
      <w:pPr>
        <w:pStyle w:val="BodyText"/>
        <w:spacing w:after="0"/>
        <w:ind w:firstLine="0"/>
        <w:rPr>
          <w:sz w:val="26"/>
        </w:rPr>
      </w:pPr>
      <w:proofErr w:type="gramStart"/>
      <w:r w:rsidRPr="0099077A">
        <w:rPr>
          <w:sz w:val="26"/>
        </w:rPr>
        <w:t>Many thanks to the MVUUF’</w:t>
      </w:r>
      <w:r w:rsidR="00F57BC6" w:rsidRPr="0099077A">
        <w:rPr>
          <w:sz w:val="26"/>
        </w:rPr>
        <w:t>s Vision and Mission Task Force for their many hours directing this endeavor.</w:t>
      </w:r>
      <w:proofErr w:type="gramEnd"/>
      <w:r w:rsidR="00F57BC6" w:rsidRPr="0099077A">
        <w:rPr>
          <w:sz w:val="26"/>
        </w:rPr>
        <w:t xml:space="preserve">  </w:t>
      </w:r>
      <w:r w:rsidR="00880C18" w:rsidRPr="0099077A">
        <w:rPr>
          <w:sz w:val="26"/>
        </w:rPr>
        <w:t xml:space="preserve"> </w:t>
      </w:r>
      <w:r w:rsidR="00436236" w:rsidRPr="0099077A">
        <w:rPr>
          <w:sz w:val="26"/>
        </w:rPr>
        <w:t>Under the guidance of Rev. Greg Martin, t</w:t>
      </w:r>
      <w:r w:rsidR="00880C18" w:rsidRPr="0099077A">
        <w:rPr>
          <w:sz w:val="26"/>
        </w:rPr>
        <w:t xml:space="preserve">he team began with Yolanda Crooms and Catherine Queener </w:t>
      </w:r>
      <w:r w:rsidR="00167BE4">
        <w:rPr>
          <w:sz w:val="26"/>
        </w:rPr>
        <w:t>as co-chairs, along with Mike Fa</w:t>
      </w:r>
      <w:r w:rsidR="00880C18" w:rsidRPr="0099077A">
        <w:rPr>
          <w:sz w:val="26"/>
        </w:rPr>
        <w:t>nelli, Edwin Fuller, Nyana Harper, Darrell Phillipson</w:t>
      </w:r>
      <w:proofErr w:type="gramStart"/>
      <w:r w:rsidR="00880C18" w:rsidRPr="0099077A">
        <w:rPr>
          <w:sz w:val="26"/>
        </w:rPr>
        <w:t>,  Ann</w:t>
      </w:r>
      <w:proofErr w:type="gramEnd"/>
      <w:r w:rsidR="00880C18" w:rsidRPr="0099077A">
        <w:rPr>
          <w:sz w:val="26"/>
        </w:rPr>
        <w:t xml:space="preserve"> Snively.  T</w:t>
      </w:r>
      <w:r w:rsidR="00436236" w:rsidRPr="0099077A">
        <w:rPr>
          <w:sz w:val="26"/>
        </w:rPr>
        <w:t xml:space="preserve">he team was reconstituted this </w:t>
      </w:r>
      <w:proofErr w:type="gramStart"/>
      <w:r w:rsidR="00436236" w:rsidRPr="0099077A">
        <w:rPr>
          <w:sz w:val="26"/>
        </w:rPr>
        <w:t>F</w:t>
      </w:r>
      <w:r w:rsidR="00880C18" w:rsidRPr="0099077A">
        <w:rPr>
          <w:sz w:val="26"/>
        </w:rPr>
        <w:t>all</w:t>
      </w:r>
      <w:proofErr w:type="gramEnd"/>
      <w:r w:rsidR="00880C18" w:rsidRPr="0099077A">
        <w:rPr>
          <w:sz w:val="26"/>
        </w:rPr>
        <w:t xml:space="preserve"> with Yolanda, CQ and Ann continuing, with</w:t>
      </w:r>
      <w:r w:rsidR="007225BA">
        <w:rPr>
          <w:sz w:val="26"/>
        </w:rPr>
        <w:t xml:space="preserve"> the additions of Gary Courts, A</w:t>
      </w:r>
      <w:r w:rsidR="00880C18" w:rsidRPr="0099077A">
        <w:rPr>
          <w:sz w:val="26"/>
        </w:rPr>
        <w:t xml:space="preserve">rik Henderson, and Eileen Simon.  </w:t>
      </w:r>
    </w:p>
    <w:p w:rsidR="0099077A" w:rsidRPr="0099077A" w:rsidRDefault="0099077A" w:rsidP="0099077A">
      <w:pPr>
        <w:pStyle w:val="BodyText"/>
        <w:spacing w:after="0"/>
        <w:ind w:firstLine="0"/>
        <w:rPr>
          <w:sz w:val="26"/>
        </w:rPr>
      </w:pPr>
    </w:p>
    <w:p w:rsidR="00DF6C72" w:rsidRPr="0099077A" w:rsidRDefault="00DF6C72" w:rsidP="0099077A">
      <w:pPr>
        <w:pStyle w:val="BodyText"/>
        <w:spacing w:after="0"/>
        <w:ind w:firstLine="0"/>
        <w:rPr>
          <w:sz w:val="26"/>
        </w:rPr>
      </w:pPr>
      <w:r w:rsidRPr="0099077A">
        <w:rPr>
          <w:sz w:val="26"/>
        </w:rPr>
        <w:t>A special thank you to all members who volunteered t</w:t>
      </w:r>
      <w:r w:rsidR="008853BB" w:rsidRPr="0099077A">
        <w:rPr>
          <w:sz w:val="26"/>
        </w:rPr>
        <w:t xml:space="preserve">heir time to participate in the </w:t>
      </w:r>
      <w:r w:rsidRPr="0099077A">
        <w:rPr>
          <w:sz w:val="26"/>
        </w:rPr>
        <w:t>training session an</w:t>
      </w:r>
      <w:r w:rsidR="0099077A" w:rsidRPr="0099077A">
        <w:rPr>
          <w:sz w:val="26"/>
        </w:rPr>
        <w:t>d conduct assessment interviews or tried their best to do so:</w:t>
      </w:r>
    </w:p>
    <w:p w:rsidR="00784F30" w:rsidRPr="0099077A" w:rsidRDefault="00784F30" w:rsidP="00784F30">
      <w:pPr>
        <w:pStyle w:val="BodyText"/>
        <w:spacing w:after="0" w:line="240" w:lineRule="auto"/>
        <w:rPr>
          <w:sz w:val="26"/>
        </w:rPr>
      </w:pPr>
      <w:r w:rsidRPr="0099077A">
        <w:rPr>
          <w:sz w:val="26"/>
        </w:rPr>
        <w:t>Ndidi Achebe</w:t>
      </w:r>
      <w:r w:rsidRPr="0099077A">
        <w:rPr>
          <w:sz w:val="26"/>
        </w:rPr>
        <w:tab/>
      </w:r>
      <w:r w:rsidRPr="0099077A">
        <w:rPr>
          <w:sz w:val="26"/>
        </w:rPr>
        <w:tab/>
      </w:r>
      <w:r w:rsidR="002F70E7" w:rsidRPr="0099077A">
        <w:rPr>
          <w:sz w:val="26"/>
        </w:rPr>
        <w:t>Iris Carter</w:t>
      </w:r>
      <w:r w:rsidR="002F70E7" w:rsidRPr="0099077A">
        <w:rPr>
          <w:sz w:val="26"/>
        </w:rPr>
        <w:tab/>
      </w:r>
      <w:r w:rsidR="002F70E7" w:rsidRPr="0099077A">
        <w:rPr>
          <w:sz w:val="26"/>
        </w:rPr>
        <w:tab/>
      </w:r>
      <w:r w:rsidR="008C1553">
        <w:rPr>
          <w:sz w:val="26"/>
        </w:rPr>
        <w:tab/>
      </w:r>
      <w:r w:rsidR="002F70E7" w:rsidRPr="0099077A">
        <w:rPr>
          <w:sz w:val="26"/>
        </w:rPr>
        <w:t>David Cobb</w:t>
      </w:r>
      <w:r w:rsidR="002F70E7" w:rsidRPr="0099077A">
        <w:rPr>
          <w:sz w:val="26"/>
        </w:rPr>
        <w:tab/>
      </w:r>
      <w:r w:rsidR="002F70E7" w:rsidRPr="0099077A">
        <w:rPr>
          <w:sz w:val="26"/>
        </w:rPr>
        <w:tab/>
      </w:r>
      <w:r w:rsidRPr="0099077A">
        <w:rPr>
          <w:sz w:val="26"/>
        </w:rPr>
        <w:tab/>
      </w:r>
      <w:r w:rsidR="002F70E7" w:rsidRPr="0099077A">
        <w:rPr>
          <w:sz w:val="26"/>
        </w:rPr>
        <w:t>Gail Cyan</w:t>
      </w:r>
      <w:r w:rsidRPr="0099077A">
        <w:rPr>
          <w:sz w:val="26"/>
        </w:rPr>
        <w:tab/>
      </w:r>
      <w:r w:rsidRPr="0099077A">
        <w:rPr>
          <w:sz w:val="26"/>
        </w:rPr>
        <w:tab/>
      </w:r>
      <w:r w:rsidR="002F70E7" w:rsidRPr="0099077A">
        <w:rPr>
          <w:sz w:val="26"/>
        </w:rPr>
        <w:t>Sarah Davis</w:t>
      </w:r>
      <w:r w:rsidR="002F70E7" w:rsidRPr="0099077A">
        <w:rPr>
          <w:sz w:val="26"/>
        </w:rPr>
        <w:tab/>
      </w:r>
      <w:r w:rsidR="002F70E7" w:rsidRPr="0099077A">
        <w:rPr>
          <w:sz w:val="26"/>
        </w:rPr>
        <w:tab/>
      </w:r>
      <w:r w:rsidR="002F70E7" w:rsidRPr="0099077A">
        <w:rPr>
          <w:sz w:val="26"/>
        </w:rPr>
        <w:tab/>
      </w:r>
      <w:r w:rsidR="002F70E7" w:rsidRPr="0099077A">
        <w:rPr>
          <w:sz w:val="26"/>
        </w:rPr>
        <w:tab/>
      </w:r>
      <w:r w:rsidR="00436236" w:rsidRPr="0099077A">
        <w:rPr>
          <w:sz w:val="26"/>
        </w:rPr>
        <w:tab/>
      </w:r>
      <w:r w:rsidR="00F57BC6" w:rsidRPr="0099077A">
        <w:rPr>
          <w:sz w:val="26"/>
        </w:rPr>
        <w:t>Alice Diebel</w:t>
      </w:r>
      <w:r w:rsidR="002F70E7" w:rsidRPr="0099077A">
        <w:rPr>
          <w:sz w:val="26"/>
        </w:rPr>
        <w:tab/>
      </w:r>
      <w:r w:rsidR="002F70E7" w:rsidRPr="0099077A">
        <w:rPr>
          <w:sz w:val="26"/>
        </w:rPr>
        <w:tab/>
        <w:t>Rachel Feltner</w:t>
      </w:r>
      <w:r w:rsidR="002F70E7" w:rsidRPr="0099077A">
        <w:rPr>
          <w:sz w:val="26"/>
        </w:rPr>
        <w:tab/>
      </w:r>
      <w:r w:rsidRPr="0099077A">
        <w:rPr>
          <w:sz w:val="26"/>
        </w:rPr>
        <w:t>Pamela Groman</w:t>
      </w:r>
      <w:r w:rsidRPr="0099077A">
        <w:rPr>
          <w:sz w:val="26"/>
        </w:rPr>
        <w:tab/>
      </w:r>
      <w:r w:rsidR="008C1553">
        <w:rPr>
          <w:sz w:val="26"/>
        </w:rPr>
        <w:tab/>
      </w:r>
      <w:r w:rsidRPr="0099077A">
        <w:rPr>
          <w:sz w:val="26"/>
        </w:rPr>
        <w:t>Garlene Hamilton</w:t>
      </w:r>
      <w:r w:rsidRPr="0099077A">
        <w:rPr>
          <w:sz w:val="26"/>
        </w:rPr>
        <w:tab/>
      </w:r>
    </w:p>
    <w:p w:rsidR="00784F30" w:rsidRPr="0099077A" w:rsidRDefault="00784F30" w:rsidP="00784F30">
      <w:pPr>
        <w:pStyle w:val="BodyText"/>
        <w:spacing w:after="0" w:line="240" w:lineRule="auto"/>
        <w:rPr>
          <w:sz w:val="26"/>
        </w:rPr>
      </w:pPr>
      <w:r w:rsidRPr="0099077A">
        <w:rPr>
          <w:sz w:val="26"/>
        </w:rPr>
        <w:t>Trudy Krisher</w:t>
      </w:r>
      <w:r w:rsidRPr="0099077A">
        <w:rPr>
          <w:sz w:val="26"/>
        </w:rPr>
        <w:tab/>
      </w:r>
      <w:r w:rsidRPr="0099077A">
        <w:rPr>
          <w:sz w:val="26"/>
        </w:rPr>
        <w:tab/>
      </w:r>
      <w:r w:rsidR="00F57BC6" w:rsidRPr="0099077A">
        <w:rPr>
          <w:sz w:val="26"/>
        </w:rPr>
        <w:t>Bob Lewis</w:t>
      </w:r>
      <w:r w:rsidR="002F70E7" w:rsidRPr="0099077A">
        <w:rPr>
          <w:sz w:val="26"/>
        </w:rPr>
        <w:tab/>
      </w:r>
      <w:r w:rsidR="002F70E7" w:rsidRPr="0099077A">
        <w:rPr>
          <w:sz w:val="26"/>
        </w:rPr>
        <w:tab/>
      </w:r>
      <w:r w:rsidR="008C1553">
        <w:rPr>
          <w:sz w:val="26"/>
        </w:rPr>
        <w:tab/>
      </w:r>
      <w:r w:rsidR="00880C18" w:rsidRPr="0099077A">
        <w:rPr>
          <w:sz w:val="26"/>
        </w:rPr>
        <w:t>Scott Leonard</w:t>
      </w:r>
      <w:r w:rsidR="00880C18" w:rsidRPr="0099077A">
        <w:rPr>
          <w:sz w:val="26"/>
        </w:rPr>
        <w:tab/>
      </w:r>
      <w:r w:rsidR="00880C18" w:rsidRPr="0099077A">
        <w:rPr>
          <w:sz w:val="26"/>
        </w:rPr>
        <w:tab/>
      </w:r>
      <w:r w:rsidR="002F70E7" w:rsidRPr="0099077A">
        <w:rPr>
          <w:sz w:val="26"/>
        </w:rPr>
        <w:t>Tim Magill</w:t>
      </w:r>
      <w:r w:rsidR="002F70E7" w:rsidRPr="0099077A">
        <w:rPr>
          <w:sz w:val="26"/>
        </w:rPr>
        <w:tab/>
      </w:r>
      <w:r w:rsidR="002F70E7" w:rsidRPr="0099077A">
        <w:rPr>
          <w:sz w:val="26"/>
        </w:rPr>
        <w:tab/>
      </w:r>
    </w:p>
    <w:p w:rsidR="008C1553" w:rsidRDefault="002F70E7" w:rsidP="008C1553">
      <w:pPr>
        <w:pStyle w:val="BodyText"/>
        <w:spacing w:after="0" w:line="240" w:lineRule="auto"/>
        <w:rPr>
          <w:sz w:val="26"/>
        </w:rPr>
      </w:pPr>
      <w:r w:rsidRPr="0099077A">
        <w:rPr>
          <w:sz w:val="26"/>
        </w:rPr>
        <w:t>Maureen McCarthy- Magill</w:t>
      </w:r>
      <w:r w:rsidR="00784F30" w:rsidRPr="0099077A">
        <w:rPr>
          <w:sz w:val="26"/>
        </w:rPr>
        <w:tab/>
      </w:r>
      <w:r w:rsidR="00784F30" w:rsidRPr="0099077A">
        <w:rPr>
          <w:sz w:val="26"/>
        </w:rPr>
        <w:tab/>
      </w:r>
      <w:r w:rsidR="00784F30" w:rsidRPr="0099077A">
        <w:rPr>
          <w:sz w:val="26"/>
        </w:rPr>
        <w:tab/>
        <w:t>Ria Megnin</w:t>
      </w:r>
      <w:r w:rsidR="00784F30" w:rsidRPr="0099077A">
        <w:rPr>
          <w:sz w:val="26"/>
        </w:rPr>
        <w:tab/>
      </w:r>
      <w:r w:rsidR="00784F30" w:rsidRPr="0099077A">
        <w:rPr>
          <w:sz w:val="26"/>
        </w:rPr>
        <w:tab/>
      </w:r>
      <w:r w:rsidR="00784F30" w:rsidRPr="0099077A">
        <w:rPr>
          <w:sz w:val="26"/>
        </w:rPr>
        <w:tab/>
      </w:r>
      <w:r w:rsidR="008C1553">
        <w:rPr>
          <w:sz w:val="26"/>
        </w:rPr>
        <w:t>Jacob Nolin</w:t>
      </w:r>
      <w:r w:rsidR="008C1553">
        <w:rPr>
          <w:sz w:val="26"/>
        </w:rPr>
        <w:tab/>
      </w:r>
      <w:r w:rsidR="00784F30" w:rsidRPr="0099077A">
        <w:rPr>
          <w:sz w:val="26"/>
        </w:rPr>
        <w:t xml:space="preserve">Catherine </w:t>
      </w:r>
      <w:r w:rsidR="00F57BC6" w:rsidRPr="0099077A">
        <w:rPr>
          <w:sz w:val="26"/>
        </w:rPr>
        <w:t>Queener</w:t>
      </w:r>
      <w:r w:rsidR="00784F30" w:rsidRPr="0099077A">
        <w:rPr>
          <w:sz w:val="26"/>
        </w:rPr>
        <w:tab/>
      </w:r>
    </w:p>
    <w:p w:rsidR="008C1553" w:rsidRDefault="002F70E7" w:rsidP="008C1553">
      <w:pPr>
        <w:pStyle w:val="BodyText"/>
        <w:spacing w:after="0" w:line="240" w:lineRule="auto"/>
        <w:rPr>
          <w:sz w:val="26"/>
        </w:rPr>
      </w:pPr>
      <w:r w:rsidRPr="0099077A">
        <w:rPr>
          <w:sz w:val="26"/>
        </w:rPr>
        <w:t>Bill Ross</w:t>
      </w:r>
      <w:r w:rsidRPr="0099077A">
        <w:rPr>
          <w:sz w:val="26"/>
        </w:rPr>
        <w:tab/>
      </w:r>
      <w:r w:rsidR="00784F30" w:rsidRPr="0099077A">
        <w:rPr>
          <w:sz w:val="26"/>
        </w:rPr>
        <w:tab/>
      </w:r>
      <w:r w:rsidR="008C1553">
        <w:rPr>
          <w:sz w:val="26"/>
        </w:rPr>
        <w:tab/>
      </w:r>
      <w:r w:rsidRPr="0099077A">
        <w:rPr>
          <w:sz w:val="26"/>
        </w:rPr>
        <w:t>Anwyl Scott</w:t>
      </w:r>
      <w:r w:rsidR="008C1553">
        <w:rPr>
          <w:sz w:val="26"/>
        </w:rPr>
        <w:tab/>
      </w:r>
      <w:r w:rsidR="008C1553">
        <w:rPr>
          <w:sz w:val="26"/>
        </w:rPr>
        <w:tab/>
      </w:r>
      <w:r w:rsidR="00880C18" w:rsidRPr="0099077A">
        <w:rPr>
          <w:sz w:val="26"/>
        </w:rPr>
        <w:t>Ann Snively</w:t>
      </w:r>
      <w:r w:rsidR="00880C18" w:rsidRPr="0099077A">
        <w:rPr>
          <w:sz w:val="26"/>
        </w:rPr>
        <w:tab/>
      </w:r>
      <w:r w:rsidR="00880C18" w:rsidRPr="0099077A">
        <w:rPr>
          <w:sz w:val="26"/>
        </w:rPr>
        <w:tab/>
      </w:r>
      <w:r w:rsidR="008C1553">
        <w:rPr>
          <w:sz w:val="26"/>
        </w:rPr>
        <w:tab/>
      </w:r>
      <w:r w:rsidR="00880C18" w:rsidRPr="0099077A">
        <w:rPr>
          <w:sz w:val="26"/>
        </w:rPr>
        <w:t>Julie Stone</w:t>
      </w:r>
      <w:r w:rsidR="00880C18" w:rsidRPr="0099077A">
        <w:rPr>
          <w:sz w:val="26"/>
        </w:rPr>
        <w:tab/>
        <w:t>Larry Stone</w:t>
      </w:r>
      <w:r w:rsidR="00880C18" w:rsidRPr="0099077A">
        <w:rPr>
          <w:sz w:val="26"/>
        </w:rPr>
        <w:tab/>
      </w:r>
      <w:r w:rsidR="00880C18" w:rsidRPr="0099077A">
        <w:rPr>
          <w:sz w:val="26"/>
        </w:rPr>
        <w:tab/>
      </w:r>
    </w:p>
    <w:p w:rsidR="002F70E7" w:rsidRPr="0099077A" w:rsidRDefault="00880C18" w:rsidP="008C1553">
      <w:pPr>
        <w:pStyle w:val="BodyText"/>
        <w:spacing w:after="0" w:line="240" w:lineRule="auto"/>
        <w:rPr>
          <w:sz w:val="26"/>
        </w:rPr>
      </w:pPr>
      <w:r w:rsidRPr="0099077A">
        <w:rPr>
          <w:sz w:val="26"/>
        </w:rPr>
        <w:t>Steve Thompson</w:t>
      </w:r>
      <w:r w:rsidRPr="0099077A">
        <w:rPr>
          <w:sz w:val="26"/>
        </w:rPr>
        <w:tab/>
      </w:r>
      <w:r w:rsidRPr="0099077A">
        <w:rPr>
          <w:sz w:val="26"/>
        </w:rPr>
        <w:tab/>
      </w:r>
      <w:r w:rsidR="008C1553">
        <w:rPr>
          <w:sz w:val="26"/>
        </w:rPr>
        <w:tab/>
      </w:r>
      <w:r w:rsidR="008C1553">
        <w:rPr>
          <w:sz w:val="26"/>
        </w:rPr>
        <w:tab/>
      </w:r>
      <w:r w:rsidR="008C1553">
        <w:rPr>
          <w:sz w:val="26"/>
        </w:rPr>
        <w:tab/>
      </w:r>
      <w:r w:rsidR="008C1553">
        <w:rPr>
          <w:sz w:val="26"/>
        </w:rPr>
        <w:tab/>
      </w:r>
      <w:r w:rsidRPr="0099077A">
        <w:rPr>
          <w:sz w:val="26"/>
        </w:rPr>
        <w:t>Laura Vondenhuevel</w:t>
      </w:r>
      <w:r w:rsidRPr="0099077A">
        <w:rPr>
          <w:sz w:val="26"/>
        </w:rPr>
        <w:tab/>
      </w:r>
      <w:r w:rsidRPr="0099077A">
        <w:rPr>
          <w:sz w:val="26"/>
        </w:rPr>
        <w:tab/>
      </w:r>
      <w:r w:rsidR="008C1553">
        <w:rPr>
          <w:sz w:val="26"/>
        </w:rPr>
        <w:tab/>
      </w:r>
      <w:r w:rsidR="008C1553">
        <w:rPr>
          <w:sz w:val="26"/>
        </w:rPr>
        <w:tab/>
      </w:r>
      <w:r w:rsidRPr="0099077A">
        <w:rPr>
          <w:sz w:val="26"/>
        </w:rPr>
        <w:t>Donna Wilson</w:t>
      </w:r>
    </w:p>
    <w:p w:rsidR="00F57BC6" w:rsidRPr="0099077A" w:rsidRDefault="00F57BC6" w:rsidP="00F57BC6">
      <w:pPr>
        <w:pStyle w:val="BodyText"/>
        <w:spacing w:after="0" w:line="240" w:lineRule="auto"/>
        <w:rPr>
          <w:sz w:val="26"/>
        </w:rPr>
      </w:pPr>
    </w:p>
    <w:p w:rsidR="00DF6C72" w:rsidRPr="0099077A" w:rsidRDefault="00DF6C72" w:rsidP="00F57BC6">
      <w:pPr>
        <w:pStyle w:val="BodyText"/>
        <w:ind w:firstLine="0"/>
        <w:rPr>
          <w:sz w:val="26"/>
        </w:rPr>
      </w:pPr>
      <w:r w:rsidRPr="0099077A">
        <w:rPr>
          <w:sz w:val="26"/>
        </w:rPr>
        <w:t xml:space="preserve">Thank you to all of the agencies and schools that participated in this process.  Our interviewers thoroughly enjoyed meeting with </w:t>
      </w:r>
      <w:r w:rsidR="0099077A">
        <w:rPr>
          <w:sz w:val="26"/>
        </w:rPr>
        <w:t xml:space="preserve">each of </w:t>
      </w:r>
      <w:r w:rsidRPr="0099077A">
        <w:rPr>
          <w:sz w:val="26"/>
        </w:rPr>
        <w:t xml:space="preserve">you and gained a much broader understanding of our community and our church’s place in it.  </w:t>
      </w:r>
    </w:p>
    <w:p w:rsidR="00CB3229" w:rsidRPr="000B3F58" w:rsidRDefault="00CB3229" w:rsidP="00CB3229">
      <w:pPr>
        <w:pStyle w:val="Heading1"/>
        <w:rPr>
          <w:sz w:val="34"/>
        </w:rPr>
      </w:pPr>
      <w:bookmarkStart w:id="2" w:name="_Toc465805513"/>
      <w:r w:rsidRPr="000B3F58">
        <w:rPr>
          <w:sz w:val="34"/>
        </w:rPr>
        <w:lastRenderedPageBreak/>
        <w:t>Getting to Know Us:  Miami Valley Unitarian Universalist Fellowship</w:t>
      </w:r>
      <w:bookmarkEnd w:id="2"/>
    </w:p>
    <w:p w:rsidR="00CB3229" w:rsidRDefault="00CB3229" w:rsidP="00CB3229">
      <w:pPr>
        <w:pStyle w:val="ListParagraph"/>
        <w:ind w:left="0"/>
        <w:rPr>
          <w:rFonts w:ascii="Arial" w:hAnsi="Arial" w:cs="Arial"/>
        </w:rPr>
      </w:pPr>
      <w:r>
        <w:rPr>
          <w:rFonts w:ascii="Arial" w:hAnsi="Arial" w:cs="Arial"/>
        </w:rPr>
        <w:t xml:space="preserve">Located in Washington Township in suburban Dayton, Ohio, the Miami Valley Unitarian Universalist Fellowship (MVUUF) has been serving the area since 1957.  </w:t>
      </w:r>
      <w:r w:rsidRPr="005E388B">
        <w:rPr>
          <w:rFonts w:ascii="Arial" w:hAnsi="Arial" w:cs="Arial"/>
        </w:rPr>
        <w:t>As the word “Fellowship” in its name suggests, Miami Valley Unitarian Universalist Fellowship has a long history of lay leadership; however,</w:t>
      </w:r>
      <w:r>
        <w:rPr>
          <w:rFonts w:ascii="Arial" w:hAnsi="Arial" w:cs="Arial"/>
        </w:rPr>
        <w:t xml:space="preserve"> </w:t>
      </w:r>
      <w:proofErr w:type="gramStart"/>
      <w:r>
        <w:rPr>
          <w:rFonts w:ascii="Arial" w:hAnsi="Arial" w:cs="Arial"/>
        </w:rPr>
        <w:t>it has also been served by six</w:t>
      </w:r>
      <w:r w:rsidRPr="005E388B">
        <w:rPr>
          <w:rFonts w:ascii="Arial" w:hAnsi="Arial" w:cs="Arial"/>
        </w:rPr>
        <w:t xml:space="preserve"> ministers</w:t>
      </w:r>
      <w:proofErr w:type="gramEnd"/>
      <w:r w:rsidRPr="005E388B">
        <w:rPr>
          <w:rFonts w:ascii="Arial" w:hAnsi="Arial" w:cs="Arial"/>
        </w:rPr>
        <w:t xml:space="preserve"> since 1986.</w:t>
      </w:r>
      <w:r>
        <w:rPr>
          <w:rFonts w:ascii="Arial" w:hAnsi="Arial" w:cs="Arial"/>
        </w:rPr>
        <w:t xml:space="preserve"> The community began its partnership with Reverend Gregory Martin </w:t>
      </w:r>
      <w:proofErr w:type="gramStart"/>
      <w:r>
        <w:rPr>
          <w:rFonts w:ascii="Arial" w:hAnsi="Arial" w:cs="Arial"/>
        </w:rPr>
        <w:t>August</w:t>
      </w:r>
      <w:r w:rsidR="002E64B1">
        <w:rPr>
          <w:rFonts w:ascii="Arial" w:hAnsi="Arial" w:cs="Arial"/>
        </w:rPr>
        <w:t>,</w:t>
      </w:r>
      <w:proofErr w:type="gramEnd"/>
      <w:r>
        <w:rPr>
          <w:rFonts w:ascii="Arial" w:hAnsi="Arial" w:cs="Arial"/>
        </w:rPr>
        <w:t xml:space="preserve"> 1 2015. </w:t>
      </w:r>
    </w:p>
    <w:p w:rsidR="00CB3229" w:rsidRPr="000B3F58" w:rsidRDefault="00CB3229" w:rsidP="00CB3229">
      <w:pPr>
        <w:pStyle w:val="Heading1"/>
        <w:rPr>
          <w:sz w:val="34"/>
        </w:rPr>
      </w:pPr>
      <w:bookmarkStart w:id="3" w:name="_Toc465805514"/>
      <w:r w:rsidRPr="000B3F58">
        <w:rPr>
          <w:sz w:val="34"/>
        </w:rPr>
        <w:t xml:space="preserve">Getting To Know Us: </w:t>
      </w:r>
      <w:r>
        <w:rPr>
          <w:sz w:val="34"/>
        </w:rPr>
        <w:t xml:space="preserve"> The Miami Valley Area</w:t>
      </w:r>
      <w:bookmarkEnd w:id="3"/>
    </w:p>
    <w:p w:rsidR="00CB3229" w:rsidRPr="00DF6C72" w:rsidRDefault="00CB3229" w:rsidP="00CB3229">
      <w:pPr>
        <w:rPr>
          <w:rFonts w:ascii="Arial" w:hAnsi="Arial" w:cs="Arial"/>
          <w:b/>
          <w:sz w:val="14"/>
          <w:szCs w:val="20"/>
        </w:rPr>
      </w:pPr>
      <w:bookmarkStart w:id="4" w:name="_Toc16308921"/>
      <w:bookmarkStart w:id="5" w:name="_Toc16309045"/>
      <w:bookmarkStart w:id="6" w:name="_Toc25650040"/>
      <w:bookmarkStart w:id="7" w:name="_Toc45358835"/>
      <w:r w:rsidRPr="00DF6C72">
        <w:rPr>
          <w:rFonts w:ascii="Arial" w:hAnsi="Arial" w:cs="Arial"/>
          <w:b/>
          <w:szCs w:val="20"/>
        </w:rPr>
        <w:t xml:space="preserve">Immigration </w:t>
      </w:r>
    </w:p>
    <w:p w:rsidR="00CB3229" w:rsidRPr="00DF6C72" w:rsidRDefault="00CB3229" w:rsidP="00CB3229">
      <w:pPr>
        <w:rPr>
          <w:rFonts w:ascii="Arial" w:hAnsi="Arial" w:cs="Arial"/>
          <w:sz w:val="20"/>
          <w:szCs w:val="20"/>
        </w:rPr>
      </w:pPr>
      <w:r w:rsidRPr="00DF6C72">
        <w:rPr>
          <w:rFonts w:ascii="Arial" w:hAnsi="Arial" w:cs="Arial"/>
          <w:sz w:val="20"/>
          <w:szCs w:val="20"/>
        </w:rPr>
        <w:t>Compared to other US cities Dayton has had the largest percentage increase in its foreign-born population arriving since 2000.</w:t>
      </w:r>
    </w:p>
    <w:p w:rsidR="00CB3229" w:rsidRPr="00DF6C72" w:rsidRDefault="00CB3229" w:rsidP="00CB3229">
      <w:pPr>
        <w:rPr>
          <w:rFonts w:ascii="Arial" w:hAnsi="Arial" w:cs="Arial"/>
          <w:sz w:val="20"/>
          <w:szCs w:val="20"/>
        </w:rPr>
      </w:pPr>
      <w:proofErr w:type="gramStart"/>
      <w:r w:rsidRPr="00DF6C72">
        <w:rPr>
          <w:rFonts w:ascii="Arial" w:hAnsi="Arial" w:cs="Arial"/>
          <w:sz w:val="20"/>
          <w:szCs w:val="20"/>
        </w:rPr>
        <w:t>Dayton’s immigration rate increased by 40.3% between 2011 and 2012.</w:t>
      </w:r>
      <w:proofErr w:type="gramEnd"/>
      <w:r w:rsidRPr="00DF6C72">
        <w:rPr>
          <w:rFonts w:ascii="Arial" w:hAnsi="Arial" w:cs="Arial"/>
          <w:sz w:val="20"/>
          <w:szCs w:val="20"/>
        </w:rPr>
        <w:t xml:space="preserve">  Ohio’s rate increased by 7% and the US’s rate increased by 13.4%.</w:t>
      </w:r>
    </w:p>
    <w:p w:rsidR="00CB3229" w:rsidRPr="00DF6C72" w:rsidRDefault="00CB3229" w:rsidP="00CB3229">
      <w:pPr>
        <w:rPr>
          <w:rFonts w:ascii="Arial" w:hAnsi="Arial" w:cs="Arial"/>
          <w:sz w:val="20"/>
          <w:szCs w:val="20"/>
        </w:rPr>
      </w:pPr>
      <w:r w:rsidRPr="00DF6C72">
        <w:rPr>
          <w:rFonts w:ascii="Arial" w:hAnsi="Arial" w:cs="Arial"/>
          <w:sz w:val="20"/>
          <w:szCs w:val="20"/>
        </w:rPr>
        <w:t>Approximately 200 new English language learners were enrolled in Dayton Public Schools in 2013.  DPS has over 700 Limited English Proficient (LEP) students.</w:t>
      </w:r>
    </w:p>
    <w:p w:rsidR="00CB3229" w:rsidRPr="00DF6C72" w:rsidRDefault="00CB3229" w:rsidP="00CB3229">
      <w:pPr>
        <w:rPr>
          <w:rFonts w:ascii="Arial" w:hAnsi="Arial" w:cs="Arial"/>
          <w:sz w:val="20"/>
          <w:szCs w:val="20"/>
        </w:rPr>
      </w:pPr>
      <w:r w:rsidRPr="00DF6C72">
        <w:rPr>
          <w:rFonts w:ascii="Arial" w:hAnsi="Arial" w:cs="Arial"/>
          <w:sz w:val="20"/>
          <w:szCs w:val="20"/>
        </w:rPr>
        <w:t xml:space="preserve">38.6% of Ohio’s foreign-born adults have </w:t>
      </w:r>
      <w:proofErr w:type="gramStart"/>
      <w:r w:rsidRPr="00DF6C72">
        <w:rPr>
          <w:rFonts w:ascii="Arial" w:hAnsi="Arial" w:cs="Arial"/>
          <w:sz w:val="20"/>
          <w:szCs w:val="20"/>
        </w:rPr>
        <w:t>bachelor’s</w:t>
      </w:r>
      <w:proofErr w:type="gramEnd"/>
      <w:r w:rsidRPr="00DF6C72">
        <w:rPr>
          <w:rFonts w:ascii="Arial" w:hAnsi="Arial" w:cs="Arial"/>
          <w:sz w:val="20"/>
          <w:szCs w:val="20"/>
        </w:rPr>
        <w:t xml:space="preserve"> or higher degrees, compared to 25% of native-born Ohioans.</w:t>
      </w:r>
    </w:p>
    <w:p w:rsidR="00CB3229" w:rsidRPr="00DF6C72" w:rsidRDefault="00CB3229" w:rsidP="009D0329">
      <w:pPr>
        <w:spacing w:after="0"/>
        <w:rPr>
          <w:rFonts w:ascii="Arial" w:hAnsi="Arial" w:cs="Arial"/>
          <w:sz w:val="20"/>
          <w:szCs w:val="20"/>
        </w:rPr>
      </w:pPr>
      <w:r w:rsidRPr="00DF6C72">
        <w:rPr>
          <w:rFonts w:ascii="Arial" w:hAnsi="Arial" w:cs="Arial"/>
          <w:sz w:val="20"/>
          <w:szCs w:val="20"/>
        </w:rPr>
        <w:t>Nearly half of the foreign-born residents in the Dayton area have become naturalized US citizens.</w:t>
      </w:r>
    </w:p>
    <w:p w:rsidR="00CB3229" w:rsidRPr="00DF6C72" w:rsidRDefault="00CB3229" w:rsidP="00CB3229">
      <w:pPr>
        <w:rPr>
          <w:rFonts w:ascii="Arial" w:hAnsi="Arial" w:cs="Arial"/>
          <w:sz w:val="20"/>
          <w:szCs w:val="20"/>
        </w:rPr>
      </w:pPr>
      <w:r w:rsidRPr="00DF6C72">
        <w:rPr>
          <w:rFonts w:ascii="Arial" w:hAnsi="Arial" w:cs="Arial"/>
          <w:sz w:val="20"/>
          <w:szCs w:val="20"/>
        </w:rPr>
        <w:tab/>
        <w:t>Source: Welcome Dayton</w:t>
      </w:r>
    </w:p>
    <w:p w:rsidR="00CB3229" w:rsidRPr="00DF6C72" w:rsidRDefault="00CB3229" w:rsidP="00CB3229">
      <w:pPr>
        <w:rPr>
          <w:rFonts w:ascii="Arial" w:hAnsi="Arial" w:cs="Arial"/>
          <w:b/>
          <w:szCs w:val="20"/>
        </w:rPr>
      </w:pPr>
      <w:r w:rsidRPr="00DF6C72">
        <w:rPr>
          <w:rFonts w:ascii="Arial" w:hAnsi="Arial" w:cs="Arial"/>
          <w:b/>
          <w:szCs w:val="20"/>
        </w:rPr>
        <w:t>Food security and assistance</w:t>
      </w:r>
    </w:p>
    <w:p w:rsidR="00CB3229" w:rsidRPr="00DF6C72" w:rsidRDefault="00CB3229" w:rsidP="00CB3229">
      <w:pPr>
        <w:rPr>
          <w:rFonts w:ascii="Arial" w:hAnsi="Arial" w:cs="Arial"/>
          <w:sz w:val="20"/>
          <w:szCs w:val="20"/>
        </w:rPr>
      </w:pPr>
      <w:r w:rsidRPr="00DF6C72">
        <w:rPr>
          <w:rFonts w:ascii="Arial" w:hAnsi="Arial" w:cs="Arial"/>
          <w:sz w:val="20"/>
          <w:szCs w:val="20"/>
        </w:rPr>
        <w:t>40% of household members assisted are under 18</w:t>
      </w:r>
    </w:p>
    <w:p w:rsidR="00CB3229" w:rsidRPr="00DF6C72" w:rsidRDefault="00CB3229" w:rsidP="00CB3229">
      <w:pPr>
        <w:rPr>
          <w:rFonts w:ascii="Arial" w:hAnsi="Arial" w:cs="Arial"/>
          <w:sz w:val="20"/>
          <w:szCs w:val="20"/>
        </w:rPr>
      </w:pPr>
      <w:r w:rsidRPr="00DF6C72">
        <w:rPr>
          <w:rFonts w:ascii="Arial" w:hAnsi="Arial" w:cs="Arial"/>
          <w:sz w:val="20"/>
          <w:szCs w:val="20"/>
        </w:rPr>
        <w:t>79% of those assisted have incomes below the federal poverty level</w:t>
      </w:r>
    </w:p>
    <w:p w:rsidR="00CB3229" w:rsidRPr="00DF6C72" w:rsidRDefault="00CB3229" w:rsidP="00CB3229">
      <w:pPr>
        <w:rPr>
          <w:rFonts w:ascii="Arial" w:hAnsi="Arial" w:cs="Arial"/>
          <w:sz w:val="20"/>
          <w:szCs w:val="20"/>
        </w:rPr>
      </w:pPr>
      <w:r w:rsidRPr="00DF6C72">
        <w:rPr>
          <w:rFonts w:ascii="Arial" w:hAnsi="Arial" w:cs="Arial"/>
          <w:sz w:val="20"/>
          <w:szCs w:val="20"/>
        </w:rPr>
        <w:t>87% of those assisted are food insecure</w:t>
      </w:r>
    </w:p>
    <w:p w:rsidR="00CB3229" w:rsidRPr="00DF6C72" w:rsidRDefault="00CB3229" w:rsidP="00CB3229">
      <w:pPr>
        <w:rPr>
          <w:rFonts w:ascii="Arial" w:hAnsi="Arial" w:cs="Arial"/>
          <w:sz w:val="20"/>
          <w:szCs w:val="20"/>
        </w:rPr>
      </w:pPr>
      <w:r w:rsidRPr="00DF6C72">
        <w:rPr>
          <w:rFonts w:ascii="Arial" w:hAnsi="Arial" w:cs="Arial"/>
          <w:sz w:val="20"/>
          <w:szCs w:val="20"/>
        </w:rPr>
        <w:t>38% of those assisted report having to choose between paying for food and paying for utilities or heat</w:t>
      </w:r>
    </w:p>
    <w:p w:rsidR="00CB3229" w:rsidRPr="00DF6C72" w:rsidRDefault="00CB3229" w:rsidP="00A404A8">
      <w:pPr>
        <w:spacing w:after="0"/>
        <w:rPr>
          <w:rFonts w:ascii="Arial" w:hAnsi="Arial" w:cs="Arial"/>
          <w:sz w:val="20"/>
          <w:szCs w:val="20"/>
        </w:rPr>
      </w:pPr>
      <w:r w:rsidRPr="00DF6C72">
        <w:rPr>
          <w:rFonts w:ascii="Arial" w:hAnsi="Arial" w:cs="Arial"/>
          <w:sz w:val="20"/>
          <w:szCs w:val="20"/>
        </w:rPr>
        <w:t>The Good-to-Go Backpack program serves nearly 1000 students between Kindergarten and grade 8 who are in need</w:t>
      </w:r>
    </w:p>
    <w:p w:rsidR="00CB3229" w:rsidRPr="00DF6C72" w:rsidRDefault="00CB3229" w:rsidP="00CB3229">
      <w:pPr>
        <w:rPr>
          <w:rFonts w:ascii="Arial" w:hAnsi="Arial" w:cs="Arial"/>
          <w:sz w:val="20"/>
          <w:szCs w:val="20"/>
        </w:rPr>
      </w:pPr>
      <w:r w:rsidRPr="00DF6C72">
        <w:rPr>
          <w:rFonts w:ascii="Arial" w:hAnsi="Arial" w:cs="Arial"/>
          <w:sz w:val="20"/>
          <w:szCs w:val="20"/>
        </w:rPr>
        <w:tab/>
        <w:t>Source: The Foodbank</w:t>
      </w:r>
    </w:p>
    <w:p w:rsidR="00CB3229" w:rsidRPr="00DF6C72" w:rsidRDefault="00CB3229" w:rsidP="00A404A8">
      <w:pPr>
        <w:spacing w:after="0"/>
        <w:rPr>
          <w:rFonts w:ascii="Arial" w:hAnsi="Arial" w:cs="Arial"/>
          <w:sz w:val="20"/>
          <w:szCs w:val="20"/>
        </w:rPr>
      </w:pPr>
      <w:r w:rsidRPr="00DF6C72">
        <w:rPr>
          <w:rFonts w:ascii="Arial" w:hAnsi="Arial" w:cs="Arial"/>
          <w:sz w:val="20"/>
          <w:szCs w:val="20"/>
        </w:rPr>
        <w:t>Dayton ranks 9</w:t>
      </w:r>
      <w:r w:rsidRPr="00DF6C72">
        <w:rPr>
          <w:rFonts w:ascii="Arial" w:hAnsi="Arial" w:cs="Arial"/>
          <w:sz w:val="20"/>
          <w:szCs w:val="20"/>
          <w:vertAlign w:val="superscript"/>
        </w:rPr>
        <w:t>th</w:t>
      </w:r>
      <w:r w:rsidRPr="00DF6C72">
        <w:rPr>
          <w:rFonts w:ascii="Arial" w:hAnsi="Arial" w:cs="Arial"/>
          <w:sz w:val="20"/>
          <w:szCs w:val="20"/>
        </w:rPr>
        <w:t xml:space="preserve"> in food hardship among Metropolitan Statistical Areas (MSA) and Ohio ranks 19</w:t>
      </w:r>
      <w:r w:rsidRPr="00DF6C72">
        <w:rPr>
          <w:rFonts w:ascii="Arial" w:hAnsi="Arial" w:cs="Arial"/>
          <w:sz w:val="20"/>
          <w:szCs w:val="20"/>
          <w:vertAlign w:val="superscript"/>
        </w:rPr>
        <w:t>th</w:t>
      </w:r>
      <w:r w:rsidRPr="00DF6C72">
        <w:rPr>
          <w:rFonts w:ascii="Arial" w:hAnsi="Arial" w:cs="Arial"/>
          <w:sz w:val="20"/>
          <w:szCs w:val="20"/>
        </w:rPr>
        <w:t xml:space="preserve"> in the nation for food hardship</w:t>
      </w:r>
    </w:p>
    <w:p w:rsidR="00CB3229" w:rsidRPr="00DF6C72" w:rsidRDefault="00CB3229" w:rsidP="00CB3229">
      <w:pPr>
        <w:rPr>
          <w:rFonts w:ascii="Arial" w:hAnsi="Arial" w:cs="Arial"/>
          <w:sz w:val="20"/>
          <w:szCs w:val="20"/>
        </w:rPr>
      </w:pPr>
      <w:r w:rsidRPr="00DF6C72">
        <w:rPr>
          <w:rFonts w:ascii="Arial" w:hAnsi="Arial" w:cs="Arial"/>
          <w:sz w:val="20"/>
          <w:szCs w:val="20"/>
        </w:rPr>
        <w:tab/>
        <w:t xml:space="preserve">Source: Food Research and Action Center (FRAC) </w:t>
      </w:r>
      <w:r w:rsidRPr="00DF6C72">
        <w:rPr>
          <w:rFonts w:ascii="Arial" w:hAnsi="Arial" w:cs="Arial"/>
          <w:i/>
          <w:sz w:val="20"/>
          <w:szCs w:val="20"/>
        </w:rPr>
        <w:t>How Hungry is America?</w:t>
      </w:r>
      <w:r w:rsidRPr="00DF6C72">
        <w:rPr>
          <w:rFonts w:ascii="Arial" w:hAnsi="Arial" w:cs="Arial"/>
          <w:sz w:val="20"/>
          <w:szCs w:val="20"/>
        </w:rPr>
        <w:t xml:space="preserve"> April 2015</w:t>
      </w:r>
    </w:p>
    <w:p w:rsidR="00CB3229" w:rsidRPr="00DF6C72" w:rsidRDefault="00CB3229" w:rsidP="009D0329">
      <w:pPr>
        <w:spacing w:after="0"/>
        <w:rPr>
          <w:rFonts w:ascii="Arial" w:hAnsi="Arial" w:cs="Arial"/>
          <w:sz w:val="20"/>
          <w:szCs w:val="20"/>
        </w:rPr>
      </w:pPr>
      <w:r w:rsidRPr="00DF6C72">
        <w:rPr>
          <w:rFonts w:ascii="Arial" w:hAnsi="Arial" w:cs="Arial"/>
          <w:sz w:val="20"/>
          <w:szCs w:val="20"/>
        </w:rPr>
        <w:t>Average number of SNAP benefit recipients per month in Montgomery County is 81,263, in Greene County, 12,571, in Warren County 8,285.</w:t>
      </w:r>
    </w:p>
    <w:p w:rsidR="00CB3229" w:rsidRPr="00DF6C72" w:rsidRDefault="00CB3229" w:rsidP="00A404A8">
      <w:pPr>
        <w:ind w:firstLine="360"/>
        <w:rPr>
          <w:rFonts w:ascii="Arial" w:hAnsi="Arial" w:cs="Arial"/>
          <w:sz w:val="20"/>
          <w:szCs w:val="20"/>
        </w:rPr>
      </w:pPr>
      <w:r w:rsidRPr="00DF6C72">
        <w:rPr>
          <w:rFonts w:ascii="Arial" w:hAnsi="Arial" w:cs="Arial"/>
          <w:sz w:val="20"/>
          <w:szCs w:val="20"/>
        </w:rPr>
        <w:t>Source: Ohio Department of Job and Family Services, Public Assistance Monthly Statistics Report, FY 2016</w:t>
      </w:r>
    </w:p>
    <w:p w:rsidR="00CB3229" w:rsidRPr="00DF6C72" w:rsidRDefault="00E56FDA" w:rsidP="009D0329">
      <w:pPr>
        <w:spacing w:after="0"/>
        <w:rPr>
          <w:rFonts w:ascii="Arial" w:hAnsi="Arial" w:cs="Arial"/>
          <w:sz w:val="20"/>
          <w:szCs w:val="20"/>
        </w:rPr>
      </w:pPr>
      <w:r>
        <w:rPr>
          <w:rFonts w:ascii="Arial" w:hAnsi="Arial" w:cs="Arial"/>
          <w:sz w:val="20"/>
          <w:szCs w:val="20"/>
        </w:rPr>
        <w:t>Percentage</w:t>
      </w:r>
      <w:r w:rsidR="00CB3229" w:rsidRPr="00DF6C72">
        <w:rPr>
          <w:rFonts w:ascii="Arial" w:hAnsi="Arial" w:cs="Arial"/>
          <w:sz w:val="20"/>
          <w:szCs w:val="20"/>
        </w:rPr>
        <w:t xml:space="preserve"> of children eligible for free school lunches in Montgomery County, 35%, Greene County 28%, Ohio 33%.</w:t>
      </w:r>
    </w:p>
    <w:p w:rsidR="00CB3229" w:rsidRPr="00DF6C72" w:rsidRDefault="00CB3229" w:rsidP="00CB3229">
      <w:pPr>
        <w:rPr>
          <w:rFonts w:ascii="Arial" w:hAnsi="Arial" w:cs="Arial"/>
          <w:sz w:val="20"/>
          <w:szCs w:val="20"/>
        </w:rPr>
      </w:pPr>
      <w:r w:rsidRPr="00DF6C72">
        <w:rPr>
          <w:rFonts w:ascii="Arial" w:hAnsi="Arial" w:cs="Arial"/>
          <w:sz w:val="20"/>
          <w:szCs w:val="20"/>
        </w:rPr>
        <w:tab/>
        <w:t>Source: County Health Rankings and Roadmaps 2016, Robert Wood Johnson Foundation</w:t>
      </w:r>
    </w:p>
    <w:p w:rsidR="00CB3229" w:rsidRPr="00DF6C72" w:rsidRDefault="00CB3229" w:rsidP="00CB3229">
      <w:pPr>
        <w:rPr>
          <w:rFonts w:ascii="Arial" w:hAnsi="Arial" w:cs="Arial"/>
          <w:sz w:val="20"/>
          <w:szCs w:val="20"/>
        </w:rPr>
      </w:pPr>
      <w:r w:rsidRPr="00DF6C72">
        <w:rPr>
          <w:rFonts w:ascii="Arial" w:hAnsi="Arial" w:cs="Arial"/>
          <w:b/>
          <w:sz w:val="20"/>
          <w:szCs w:val="20"/>
        </w:rPr>
        <w:lastRenderedPageBreak/>
        <w:t>Education/literacy</w:t>
      </w:r>
    </w:p>
    <w:p w:rsidR="00CB3229" w:rsidRPr="00DF6C72" w:rsidRDefault="00CB3229" w:rsidP="009D0329">
      <w:pPr>
        <w:spacing w:after="0"/>
        <w:rPr>
          <w:rFonts w:ascii="Arial" w:hAnsi="Arial" w:cs="Arial"/>
          <w:sz w:val="20"/>
          <w:szCs w:val="20"/>
        </w:rPr>
      </w:pPr>
      <w:r w:rsidRPr="00DF6C72">
        <w:rPr>
          <w:rFonts w:ascii="Arial" w:hAnsi="Arial" w:cs="Arial"/>
          <w:sz w:val="20"/>
          <w:szCs w:val="20"/>
        </w:rPr>
        <w:t xml:space="preserve">Percentage of high school graduates in Montgomery County 81%, Greene County 91%, </w:t>
      </w:r>
      <w:proofErr w:type="gramStart"/>
      <w:r w:rsidRPr="00DF6C72">
        <w:rPr>
          <w:rFonts w:ascii="Arial" w:hAnsi="Arial" w:cs="Arial"/>
          <w:sz w:val="20"/>
          <w:szCs w:val="20"/>
        </w:rPr>
        <w:t>Ohio</w:t>
      </w:r>
      <w:proofErr w:type="gramEnd"/>
      <w:r w:rsidRPr="00DF6C72">
        <w:rPr>
          <w:rFonts w:ascii="Arial" w:hAnsi="Arial" w:cs="Arial"/>
          <w:sz w:val="20"/>
          <w:szCs w:val="20"/>
        </w:rPr>
        <w:t xml:space="preserve"> 83%</w:t>
      </w:r>
      <w:r w:rsidRPr="00DF6C72">
        <w:rPr>
          <w:rFonts w:ascii="Arial" w:hAnsi="Arial" w:cs="Arial"/>
          <w:sz w:val="20"/>
          <w:szCs w:val="20"/>
        </w:rPr>
        <w:tab/>
      </w:r>
    </w:p>
    <w:p w:rsidR="00CB3229" w:rsidRPr="00DF6C72" w:rsidRDefault="002E5C1D" w:rsidP="009D0329">
      <w:pPr>
        <w:ind w:firstLine="360"/>
        <w:rPr>
          <w:rFonts w:ascii="Arial" w:hAnsi="Arial" w:cs="Arial"/>
          <w:sz w:val="20"/>
          <w:szCs w:val="20"/>
        </w:rPr>
      </w:pPr>
      <w:r>
        <w:rPr>
          <w:rFonts w:ascii="Arial" w:hAnsi="Arial" w:cs="Arial"/>
          <w:sz w:val="20"/>
          <w:szCs w:val="20"/>
        </w:rPr>
        <w:t>S</w:t>
      </w:r>
      <w:r w:rsidR="00CB3229" w:rsidRPr="00DF6C72">
        <w:rPr>
          <w:rFonts w:ascii="Arial" w:hAnsi="Arial" w:cs="Arial"/>
          <w:sz w:val="20"/>
          <w:szCs w:val="20"/>
        </w:rPr>
        <w:t>ource: County Health Rankings and Roadmaps 2016, Robert Wood Johnson Foundation</w:t>
      </w:r>
    </w:p>
    <w:p w:rsidR="00CB3229" w:rsidRPr="00DF6C72" w:rsidRDefault="00CB3229" w:rsidP="00CB3229">
      <w:pPr>
        <w:rPr>
          <w:rFonts w:ascii="Arial" w:hAnsi="Arial" w:cs="Arial"/>
          <w:sz w:val="20"/>
          <w:szCs w:val="20"/>
        </w:rPr>
      </w:pPr>
      <w:proofErr w:type="gramStart"/>
      <w:r w:rsidRPr="00DF6C72">
        <w:rPr>
          <w:rFonts w:ascii="Arial" w:hAnsi="Arial" w:cs="Arial"/>
          <w:sz w:val="20"/>
          <w:szCs w:val="20"/>
        </w:rPr>
        <w:t>In 2013-2014 school year</w:t>
      </w:r>
      <w:proofErr w:type="gramEnd"/>
      <w:r w:rsidRPr="00DF6C72">
        <w:rPr>
          <w:rFonts w:ascii="Arial" w:hAnsi="Arial" w:cs="Arial"/>
          <w:sz w:val="20"/>
          <w:szCs w:val="20"/>
        </w:rPr>
        <w:t xml:space="preserve"> only 37.1% of kindergarteners were fully ready for Kindergarten based on their scores on the Ohio Department of Education Kindergarten Readiness Assessment (KRA).</w:t>
      </w:r>
    </w:p>
    <w:p w:rsidR="00CB3229" w:rsidRPr="00DF6C72" w:rsidRDefault="00CB3229" w:rsidP="00CB3229">
      <w:pPr>
        <w:rPr>
          <w:rFonts w:ascii="Arial" w:hAnsi="Arial" w:cs="Arial"/>
          <w:b/>
          <w:sz w:val="20"/>
          <w:szCs w:val="20"/>
        </w:rPr>
      </w:pPr>
      <w:r w:rsidRPr="00DF6C72">
        <w:rPr>
          <w:rFonts w:ascii="Arial" w:hAnsi="Arial" w:cs="Arial"/>
          <w:b/>
          <w:sz w:val="20"/>
          <w:szCs w:val="20"/>
        </w:rPr>
        <w:t>Mental health</w:t>
      </w:r>
    </w:p>
    <w:p w:rsidR="00CB3229" w:rsidRPr="00DF6C72" w:rsidRDefault="00CB3229" w:rsidP="002E5C1D">
      <w:pPr>
        <w:spacing w:after="0"/>
        <w:rPr>
          <w:rFonts w:ascii="Arial" w:hAnsi="Arial" w:cs="Arial"/>
          <w:sz w:val="20"/>
          <w:szCs w:val="20"/>
        </w:rPr>
      </w:pPr>
      <w:r w:rsidRPr="00DF6C72">
        <w:rPr>
          <w:rFonts w:ascii="Arial" w:hAnsi="Arial" w:cs="Arial"/>
          <w:sz w:val="20"/>
          <w:szCs w:val="20"/>
        </w:rPr>
        <w:t>Nearly 8 in 100 residents suffered from a major depressive episode in the last year.  Residents report an average of 4.2 “poor mental health days” per month.</w:t>
      </w:r>
    </w:p>
    <w:p w:rsidR="00CB3229" w:rsidRPr="00DF6C72" w:rsidRDefault="00CB3229" w:rsidP="00CB3229">
      <w:pPr>
        <w:rPr>
          <w:rFonts w:ascii="Arial" w:hAnsi="Arial" w:cs="Arial"/>
          <w:sz w:val="20"/>
          <w:szCs w:val="20"/>
        </w:rPr>
      </w:pPr>
      <w:r w:rsidRPr="00DF6C72">
        <w:rPr>
          <w:rFonts w:ascii="Arial" w:hAnsi="Arial" w:cs="Arial"/>
          <w:sz w:val="20"/>
          <w:szCs w:val="20"/>
        </w:rPr>
        <w:tab/>
        <w:t>Source: Dayton/Montgomery County Public Health 2015 Annual Report</w:t>
      </w:r>
    </w:p>
    <w:p w:rsidR="00CB3229" w:rsidRPr="00DF6C72" w:rsidRDefault="00CB3229" w:rsidP="00CB3229">
      <w:pPr>
        <w:rPr>
          <w:rFonts w:ascii="Arial" w:hAnsi="Arial" w:cs="Arial"/>
          <w:b/>
          <w:sz w:val="20"/>
          <w:szCs w:val="20"/>
        </w:rPr>
      </w:pPr>
      <w:r w:rsidRPr="00DF6C72">
        <w:rPr>
          <w:rFonts w:ascii="Arial" w:hAnsi="Arial" w:cs="Arial"/>
          <w:b/>
          <w:sz w:val="20"/>
          <w:szCs w:val="20"/>
        </w:rPr>
        <w:t>Poverty</w:t>
      </w:r>
    </w:p>
    <w:p w:rsidR="00CB3229" w:rsidRPr="00DF6C72" w:rsidRDefault="00CB3229" w:rsidP="00CB3229">
      <w:pPr>
        <w:rPr>
          <w:rFonts w:ascii="Arial" w:hAnsi="Arial" w:cs="Arial"/>
          <w:sz w:val="20"/>
          <w:szCs w:val="20"/>
        </w:rPr>
      </w:pPr>
      <w:r w:rsidRPr="00DF6C72">
        <w:rPr>
          <w:rFonts w:ascii="Arial" w:hAnsi="Arial" w:cs="Arial"/>
          <w:sz w:val="20"/>
          <w:szCs w:val="20"/>
        </w:rPr>
        <w:t>Montgomery County poverty rate 18.5%, Greene County 14.3%, Warren County 5.8%</w:t>
      </w:r>
    </w:p>
    <w:p w:rsidR="00CB3229" w:rsidRPr="00DF6C72" w:rsidRDefault="002E5C1D" w:rsidP="002E5C1D">
      <w:pPr>
        <w:spacing w:after="0"/>
        <w:rPr>
          <w:rFonts w:ascii="Arial" w:hAnsi="Arial" w:cs="Arial"/>
          <w:sz w:val="20"/>
          <w:szCs w:val="20"/>
        </w:rPr>
      </w:pPr>
      <w:r>
        <w:rPr>
          <w:rFonts w:ascii="Arial" w:hAnsi="Arial" w:cs="Arial"/>
          <w:sz w:val="20"/>
          <w:szCs w:val="20"/>
        </w:rPr>
        <w:t>60% of B</w:t>
      </w:r>
      <w:r w:rsidR="00CB3229" w:rsidRPr="00DF6C72">
        <w:rPr>
          <w:rFonts w:ascii="Arial" w:hAnsi="Arial" w:cs="Arial"/>
          <w:sz w:val="20"/>
          <w:szCs w:val="20"/>
        </w:rPr>
        <w:t>lack female heads of household with children under age 5 live below poverty level</w:t>
      </w:r>
    </w:p>
    <w:p w:rsidR="00CB3229" w:rsidRPr="00DF6C72" w:rsidRDefault="00CB3229" w:rsidP="00CB3229">
      <w:pPr>
        <w:rPr>
          <w:rFonts w:ascii="Arial" w:hAnsi="Arial" w:cs="Arial"/>
          <w:sz w:val="20"/>
          <w:szCs w:val="20"/>
        </w:rPr>
      </w:pPr>
      <w:r w:rsidRPr="00DF6C72">
        <w:rPr>
          <w:rFonts w:ascii="Arial" w:hAnsi="Arial" w:cs="Arial"/>
          <w:sz w:val="20"/>
          <w:szCs w:val="20"/>
        </w:rPr>
        <w:tab/>
        <w:t>Source: Dayton/Montgomery County Public Health Community Health Assessment 2014</w:t>
      </w:r>
    </w:p>
    <w:p w:rsidR="00CB3229" w:rsidRPr="00DF6C72" w:rsidRDefault="00CB3229" w:rsidP="002E5C1D">
      <w:pPr>
        <w:spacing w:after="0"/>
        <w:rPr>
          <w:rFonts w:ascii="Arial" w:hAnsi="Arial" w:cs="Arial"/>
          <w:sz w:val="20"/>
          <w:szCs w:val="20"/>
        </w:rPr>
      </w:pPr>
      <w:r w:rsidRPr="00DF6C72">
        <w:rPr>
          <w:rFonts w:ascii="Arial" w:hAnsi="Arial" w:cs="Arial"/>
          <w:sz w:val="20"/>
          <w:szCs w:val="20"/>
        </w:rPr>
        <w:t>Unemployment Montgomery 6.0%, Greene 5.2%, Ohio 5.7%</w:t>
      </w:r>
    </w:p>
    <w:p w:rsidR="00CB3229" w:rsidRPr="00DF6C72" w:rsidRDefault="00CB3229" w:rsidP="00CB3229">
      <w:pPr>
        <w:rPr>
          <w:rFonts w:ascii="Arial" w:hAnsi="Arial" w:cs="Arial"/>
          <w:sz w:val="20"/>
          <w:szCs w:val="20"/>
        </w:rPr>
      </w:pPr>
      <w:r w:rsidRPr="00DF6C72">
        <w:rPr>
          <w:rFonts w:ascii="Arial" w:hAnsi="Arial" w:cs="Arial"/>
          <w:sz w:val="20"/>
          <w:szCs w:val="20"/>
        </w:rPr>
        <w:tab/>
        <w:t>Source: County Health Rankings and Roadmaps 2016, Robert Wood Johnson Foundation</w:t>
      </w:r>
    </w:p>
    <w:p w:rsidR="00CB3229" w:rsidRPr="00DF6C72" w:rsidRDefault="00CB3229" w:rsidP="00CB3229">
      <w:pPr>
        <w:rPr>
          <w:rFonts w:ascii="Arial" w:hAnsi="Arial" w:cs="Arial"/>
          <w:b/>
          <w:sz w:val="20"/>
          <w:szCs w:val="20"/>
        </w:rPr>
      </w:pPr>
      <w:r w:rsidRPr="00DF6C72">
        <w:rPr>
          <w:rFonts w:ascii="Arial" w:hAnsi="Arial" w:cs="Arial"/>
          <w:b/>
          <w:sz w:val="20"/>
          <w:szCs w:val="20"/>
        </w:rPr>
        <w:t>Drug use/crime</w:t>
      </w:r>
    </w:p>
    <w:p w:rsidR="00CB3229" w:rsidRPr="00DF6C72" w:rsidRDefault="002E5C1D" w:rsidP="00CB3229">
      <w:pPr>
        <w:rPr>
          <w:rFonts w:ascii="Arial" w:hAnsi="Arial" w:cs="Arial"/>
          <w:sz w:val="20"/>
          <w:szCs w:val="20"/>
        </w:rPr>
      </w:pPr>
      <w:r>
        <w:rPr>
          <w:rFonts w:ascii="Arial" w:hAnsi="Arial" w:cs="Arial"/>
          <w:sz w:val="20"/>
          <w:szCs w:val="20"/>
        </w:rPr>
        <w:t xml:space="preserve">Percentage </w:t>
      </w:r>
      <w:r w:rsidR="00CB3229" w:rsidRPr="00DF6C72">
        <w:rPr>
          <w:rFonts w:ascii="Arial" w:hAnsi="Arial" w:cs="Arial"/>
          <w:sz w:val="20"/>
          <w:szCs w:val="20"/>
        </w:rPr>
        <w:t xml:space="preserve">of driving deaths involving alcohol: Montgomery 40%, Greene 39%, </w:t>
      </w:r>
      <w:proofErr w:type="gramStart"/>
      <w:r w:rsidR="00CB3229" w:rsidRPr="00DF6C72">
        <w:rPr>
          <w:rFonts w:ascii="Arial" w:hAnsi="Arial" w:cs="Arial"/>
          <w:sz w:val="20"/>
          <w:szCs w:val="20"/>
        </w:rPr>
        <w:t>Ohio</w:t>
      </w:r>
      <w:proofErr w:type="gramEnd"/>
      <w:r w:rsidR="00CB3229" w:rsidRPr="00DF6C72">
        <w:rPr>
          <w:rFonts w:ascii="Arial" w:hAnsi="Arial" w:cs="Arial"/>
          <w:sz w:val="20"/>
          <w:szCs w:val="20"/>
        </w:rPr>
        <w:t xml:space="preserve"> 35%</w:t>
      </w:r>
    </w:p>
    <w:p w:rsidR="00CB3229" w:rsidRPr="00DF6C72" w:rsidRDefault="00CB3229" w:rsidP="002E5C1D">
      <w:pPr>
        <w:spacing w:after="0"/>
        <w:rPr>
          <w:rFonts w:ascii="Arial" w:hAnsi="Arial" w:cs="Arial"/>
          <w:sz w:val="20"/>
          <w:szCs w:val="20"/>
        </w:rPr>
      </w:pPr>
      <w:r w:rsidRPr="00DF6C72">
        <w:rPr>
          <w:rFonts w:ascii="Arial" w:hAnsi="Arial" w:cs="Arial"/>
          <w:sz w:val="20"/>
          <w:szCs w:val="20"/>
        </w:rPr>
        <w:t>Violent cr</w:t>
      </w:r>
      <w:r w:rsidR="002E5C1D">
        <w:rPr>
          <w:rFonts w:ascii="Arial" w:hAnsi="Arial" w:cs="Arial"/>
          <w:sz w:val="20"/>
          <w:szCs w:val="20"/>
        </w:rPr>
        <w:t>ime offenses per 100,000</w:t>
      </w:r>
      <w:r w:rsidRPr="00DF6C72">
        <w:rPr>
          <w:rFonts w:ascii="Arial" w:hAnsi="Arial" w:cs="Arial"/>
          <w:sz w:val="20"/>
          <w:szCs w:val="20"/>
        </w:rPr>
        <w:t xml:space="preserve"> Montgomery 421, Greene 114, Ohio 307</w:t>
      </w:r>
    </w:p>
    <w:p w:rsidR="00CB3229" w:rsidRPr="00DF6C72" w:rsidRDefault="00CB3229" w:rsidP="00CB3229">
      <w:pPr>
        <w:rPr>
          <w:rFonts w:ascii="Arial" w:hAnsi="Arial" w:cs="Arial"/>
          <w:sz w:val="20"/>
          <w:szCs w:val="20"/>
        </w:rPr>
      </w:pPr>
      <w:r w:rsidRPr="00DF6C72">
        <w:rPr>
          <w:rFonts w:ascii="Arial" w:hAnsi="Arial" w:cs="Arial"/>
          <w:sz w:val="20"/>
          <w:szCs w:val="20"/>
        </w:rPr>
        <w:tab/>
        <w:t>Source: County Health Rankings and Roadmaps 2016, Robert Wood Johnson Foundation</w:t>
      </w:r>
    </w:p>
    <w:p w:rsidR="00CB3229" w:rsidRPr="00DF6C72" w:rsidRDefault="00CB3229" w:rsidP="002E5C1D">
      <w:pPr>
        <w:spacing w:after="0"/>
        <w:rPr>
          <w:rFonts w:ascii="Arial" w:hAnsi="Arial" w:cs="Arial"/>
          <w:sz w:val="20"/>
          <w:szCs w:val="20"/>
        </w:rPr>
      </w:pPr>
      <w:r w:rsidRPr="00DF6C72">
        <w:rPr>
          <w:rFonts w:ascii="Arial" w:hAnsi="Arial" w:cs="Arial"/>
          <w:sz w:val="20"/>
          <w:szCs w:val="20"/>
        </w:rPr>
        <w:t>Carepoint Needle Exchange Program had 790 client visits and exchanged 7472 syringes</w:t>
      </w:r>
    </w:p>
    <w:p w:rsidR="00CB3229" w:rsidRPr="00DF6C72" w:rsidRDefault="00CB3229" w:rsidP="00CB3229">
      <w:pPr>
        <w:rPr>
          <w:rFonts w:ascii="Arial" w:hAnsi="Arial" w:cs="Arial"/>
          <w:sz w:val="20"/>
          <w:szCs w:val="20"/>
        </w:rPr>
      </w:pPr>
      <w:r w:rsidRPr="00DF6C72">
        <w:rPr>
          <w:rFonts w:ascii="Arial" w:hAnsi="Arial" w:cs="Arial"/>
          <w:sz w:val="20"/>
          <w:szCs w:val="20"/>
        </w:rPr>
        <w:tab/>
        <w:t>Source: Dayton/Montgomery County Public Health 2015 Annual Report</w:t>
      </w:r>
    </w:p>
    <w:p w:rsidR="00CB3229" w:rsidRPr="00DF6C72" w:rsidRDefault="00CB3229" w:rsidP="00CB3229">
      <w:pPr>
        <w:rPr>
          <w:rFonts w:ascii="Arial" w:hAnsi="Arial" w:cs="Arial"/>
          <w:sz w:val="20"/>
          <w:szCs w:val="20"/>
        </w:rPr>
      </w:pPr>
      <w:r w:rsidRPr="00DF6C72">
        <w:rPr>
          <w:rFonts w:ascii="Arial" w:hAnsi="Arial" w:cs="Arial"/>
          <w:sz w:val="20"/>
          <w:szCs w:val="20"/>
        </w:rPr>
        <w:t>Since 2010, 104% increase in drug overdose deaths</w:t>
      </w:r>
    </w:p>
    <w:p w:rsidR="00CB3229" w:rsidRPr="00DF6C72" w:rsidRDefault="00CB3229" w:rsidP="00CB3229">
      <w:pPr>
        <w:rPr>
          <w:rFonts w:ascii="Arial" w:hAnsi="Arial" w:cs="Arial"/>
          <w:sz w:val="20"/>
          <w:szCs w:val="20"/>
        </w:rPr>
      </w:pPr>
      <w:r w:rsidRPr="00DF6C72">
        <w:rPr>
          <w:rFonts w:ascii="Arial" w:hAnsi="Arial" w:cs="Arial"/>
          <w:sz w:val="20"/>
          <w:szCs w:val="20"/>
        </w:rPr>
        <w:t>Whites are 2 times more likely to die</w:t>
      </w:r>
      <w:r w:rsidR="002E5C1D">
        <w:rPr>
          <w:rFonts w:ascii="Arial" w:hAnsi="Arial" w:cs="Arial"/>
          <w:sz w:val="20"/>
          <w:szCs w:val="20"/>
        </w:rPr>
        <w:t xml:space="preserve"> from accidental overdose than B</w:t>
      </w:r>
      <w:r w:rsidRPr="00DF6C72">
        <w:rPr>
          <w:rFonts w:ascii="Arial" w:hAnsi="Arial" w:cs="Arial"/>
          <w:sz w:val="20"/>
          <w:szCs w:val="20"/>
        </w:rPr>
        <w:t>lacks, and the highest rate of overdose death is among ages 35-44 and among those who are divorced</w:t>
      </w:r>
    </w:p>
    <w:p w:rsidR="00CB3229" w:rsidRPr="00DF6C72" w:rsidRDefault="00CB3229" w:rsidP="002E5C1D">
      <w:pPr>
        <w:spacing w:after="0"/>
        <w:rPr>
          <w:rFonts w:ascii="Arial" w:hAnsi="Arial" w:cs="Arial"/>
          <w:sz w:val="20"/>
          <w:szCs w:val="20"/>
        </w:rPr>
      </w:pPr>
      <w:r w:rsidRPr="00DF6C72">
        <w:rPr>
          <w:rFonts w:ascii="Arial" w:hAnsi="Arial" w:cs="Arial"/>
          <w:sz w:val="20"/>
          <w:szCs w:val="20"/>
        </w:rPr>
        <w:t>Alprazolam (Xanax) is the most-mentioned benzodiazepine in overdose deaths at 43%</w:t>
      </w:r>
    </w:p>
    <w:p w:rsidR="00CB3229" w:rsidRPr="00DF6C72" w:rsidRDefault="00CB3229" w:rsidP="00CB3229">
      <w:pPr>
        <w:rPr>
          <w:rFonts w:ascii="Arial" w:hAnsi="Arial" w:cs="Arial"/>
          <w:sz w:val="20"/>
          <w:szCs w:val="20"/>
        </w:rPr>
      </w:pPr>
      <w:r w:rsidRPr="00DF6C72">
        <w:rPr>
          <w:rFonts w:ascii="Arial" w:hAnsi="Arial" w:cs="Arial"/>
          <w:sz w:val="20"/>
          <w:szCs w:val="20"/>
        </w:rPr>
        <w:tab/>
        <w:t>Source: Ohio Department of Health, Center for health Statistics 2011-2015</w:t>
      </w:r>
    </w:p>
    <w:p w:rsidR="00CB3229" w:rsidRPr="00DF6C72" w:rsidRDefault="00CB3229" w:rsidP="00CB3229">
      <w:pPr>
        <w:rPr>
          <w:rFonts w:ascii="Arial" w:hAnsi="Arial" w:cs="Arial"/>
          <w:b/>
          <w:sz w:val="20"/>
          <w:szCs w:val="20"/>
        </w:rPr>
      </w:pPr>
      <w:r w:rsidRPr="00DF6C72">
        <w:rPr>
          <w:rFonts w:ascii="Arial" w:hAnsi="Arial" w:cs="Arial"/>
          <w:b/>
          <w:sz w:val="20"/>
          <w:szCs w:val="20"/>
        </w:rPr>
        <w:t>Health</w:t>
      </w:r>
    </w:p>
    <w:p w:rsidR="00CB3229" w:rsidRPr="00DF6C72" w:rsidRDefault="00CB3229" w:rsidP="00CB3229">
      <w:pPr>
        <w:rPr>
          <w:rFonts w:ascii="Arial" w:hAnsi="Arial" w:cs="Arial"/>
          <w:sz w:val="20"/>
          <w:szCs w:val="20"/>
        </w:rPr>
      </w:pPr>
      <w:r w:rsidRPr="00DF6C72">
        <w:rPr>
          <w:rFonts w:ascii="Arial" w:hAnsi="Arial" w:cs="Arial"/>
          <w:sz w:val="20"/>
          <w:szCs w:val="20"/>
        </w:rPr>
        <w:t>Montgomery County ranks 80</w:t>
      </w:r>
      <w:r w:rsidRPr="00DF6C72">
        <w:rPr>
          <w:rFonts w:ascii="Arial" w:hAnsi="Arial" w:cs="Arial"/>
          <w:sz w:val="20"/>
          <w:szCs w:val="20"/>
          <w:vertAlign w:val="superscript"/>
        </w:rPr>
        <w:t>th</w:t>
      </w:r>
      <w:r w:rsidRPr="00DF6C72">
        <w:rPr>
          <w:rFonts w:ascii="Arial" w:hAnsi="Arial" w:cs="Arial"/>
          <w:sz w:val="20"/>
          <w:szCs w:val="20"/>
        </w:rPr>
        <w:t xml:space="preserve"> of Ohio’s 88 counties for length and quality of life.  </w:t>
      </w:r>
      <w:proofErr w:type="gramStart"/>
      <w:r w:rsidRPr="00DF6C72">
        <w:rPr>
          <w:rFonts w:ascii="Arial" w:hAnsi="Arial" w:cs="Arial"/>
          <w:sz w:val="20"/>
          <w:szCs w:val="20"/>
        </w:rPr>
        <w:t>Greene County ranks 17</w:t>
      </w:r>
      <w:r w:rsidRPr="00DF6C72">
        <w:rPr>
          <w:rFonts w:ascii="Arial" w:hAnsi="Arial" w:cs="Arial"/>
          <w:sz w:val="20"/>
          <w:szCs w:val="20"/>
          <w:vertAlign w:val="superscript"/>
        </w:rPr>
        <w:t>th</w:t>
      </w:r>
      <w:r w:rsidRPr="00DF6C72">
        <w:rPr>
          <w:rFonts w:ascii="Arial" w:hAnsi="Arial" w:cs="Arial"/>
          <w:sz w:val="20"/>
          <w:szCs w:val="20"/>
        </w:rPr>
        <w:t>.</w:t>
      </w:r>
      <w:proofErr w:type="gramEnd"/>
    </w:p>
    <w:p w:rsidR="00CB3229" w:rsidRPr="00DF6C72" w:rsidRDefault="00CB3229" w:rsidP="002E5C1D">
      <w:pPr>
        <w:spacing w:after="0"/>
        <w:rPr>
          <w:rFonts w:ascii="Arial" w:hAnsi="Arial" w:cs="Arial"/>
          <w:sz w:val="20"/>
          <w:szCs w:val="20"/>
        </w:rPr>
      </w:pPr>
      <w:r w:rsidRPr="00DF6C72">
        <w:rPr>
          <w:rFonts w:ascii="Arial" w:hAnsi="Arial" w:cs="Arial"/>
          <w:sz w:val="20"/>
          <w:szCs w:val="20"/>
        </w:rPr>
        <w:t>Percentage of uninsured people under age 65 in Montgomery County is 14%, 11% in Greene County and 13% in Ohio</w:t>
      </w:r>
    </w:p>
    <w:p w:rsidR="00CB3229" w:rsidRPr="00DF6C72" w:rsidRDefault="00CB3229" w:rsidP="00CB3229">
      <w:pPr>
        <w:rPr>
          <w:rFonts w:ascii="Arial" w:hAnsi="Arial" w:cs="Arial"/>
          <w:sz w:val="20"/>
          <w:szCs w:val="20"/>
        </w:rPr>
      </w:pPr>
      <w:r w:rsidRPr="00DF6C72">
        <w:rPr>
          <w:rFonts w:ascii="Arial" w:hAnsi="Arial" w:cs="Arial"/>
          <w:sz w:val="20"/>
          <w:szCs w:val="20"/>
        </w:rPr>
        <w:tab/>
        <w:t>Source: County Health Rankings and Roadmaps 2016, Robert Wood Johnson Foundation</w:t>
      </w:r>
    </w:p>
    <w:p w:rsidR="00CB3229" w:rsidRPr="00DF6C72" w:rsidRDefault="00CB3229" w:rsidP="002E5C1D">
      <w:pPr>
        <w:spacing w:after="0"/>
        <w:rPr>
          <w:rFonts w:ascii="Arial" w:hAnsi="Arial" w:cs="Arial"/>
          <w:sz w:val="20"/>
          <w:szCs w:val="20"/>
        </w:rPr>
      </w:pPr>
      <w:r w:rsidRPr="00DF6C72">
        <w:rPr>
          <w:rFonts w:ascii="Arial" w:hAnsi="Arial" w:cs="Arial"/>
          <w:sz w:val="20"/>
          <w:szCs w:val="20"/>
        </w:rPr>
        <w:t>Of county residents of all ages on Medicaid, 36% received dental care in 2011</w:t>
      </w:r>
    </w:p>
    <w:p w:rsidR="00CB3229" w:rsidRPr="00DF6C72" w:rsidRDefault="00CB3229" w:rsidP="002E5C1D">
      <w:pPr>
        <w:ind w:firstLine="360"/>
        <w:rPr>
          <w:rFonts w:ascii="Arial" w:hAnsi="Arial" w:cs="Arial"/>
          <w:sz w:val="20"/>
          <w:szCs w:val="20"/>
        </w:rPr>
      </w:pPr>
      <w:r w:rsidRPr="00DF6C72">
        <w:rPr>
          <w:rFonts w:ascii="Arial" w:hAnsi="Arial" w:cs="Arial"/>
          <w:sz w:val="20"/>
          <w:szCs w:val="20"/>
        </w:rPr>
        <w:t>Source: Montgomery County Safety Net, October 2013, Health Policy Institute of Ohio</w:t>
      </w:r>
    </w:p>
    <w:p w:rsidR="00CB3229" w:rsidRDefault="00CB3229" w:rsidP="00CB3229">
      <w:pPr>
        <w:rPr>
          <w:rFonts w:ascii="Arial" w:hAnsi="Arial" w:cs="Arial"/>
          <w:sz w:val="20"/>
          <w:szCs w:val="20"/>
        </w:rPr>
      </w:pPr>
      <w:r w:rsidRPr="00DF6C72">
        <w:rPr>
          <w:rFonts w:ascii="Arial" w:hAnsi="Arial" w:cs="Arial"/>
          <w:sz w:val="20"/>
          <w:szCs w:val="20"/>
        </w:rPr>
        <w:t>14% of students attending Dayton Public Schools have asthma, which is a major contributor to school absences.</w:t>
      </w:r>
    </w:p>
    <w:p w:rsidR="00DF6C72" w:rsidRPr="00DF6C72" w:rsidRDefault="00DF6C72" w:rsidP="00DF6C72">
      <w:pPr>
        <w:pStyle w:val="Heading1"/>
        <w:rPr>
          <w:sz w:val="36"/>
        </w:rPr>
      </w:pPr>
      <w:bookmarkStart w:id="8" w:name="_Toc465805515"/>
      <w:bookmarkEnd w:id="4"/>
      <w:bookmarkEnd w:id="5"/>
      <w:bookmarkEnd w:id="6"/>
      <w:bookmarkEnd w:id="7"/>
      <w:r w:rsidRPr="00DF6C72">
        <w:rPr>
          <w:sz w:val="36"/>
        </w:rPr>
        <w:lastRenderedPageBreak/>
        <w:t>Why?</w:t>
      </w:r>
      <w:bookmarkEnd w:id="8"/>
    </w:p>
    <w:p w:rsidR="00DF6C72" w:rsidRPr="00B4198B" w:rsidRDefault="008853BB" w:rsidP="00DF6C72">
      <w:pPr>
        <w:pStyle w:val="BodyText"/>
        <w:ind w:firstLine="0"/>
        <w:rPr>
          <w:rFonts w:ascii="Arial" w:hAnsi="Arial" w:cs="Arial"/>
        </w:rPr>
      </w:pPr>
      <w:r w:rsidRPr="00B4198B">
        <w:rPr>
          <w:rFonts w:ascii="Arial" w:hAnsi="Arial" w:cs="Arial"/>
        </w:rPr>
        <w:t xml:space="preserve">The purpose of this community assessment was to:  </w:t>
      </w:r>
    </w:p>
    <w:p w:rsidR="008853BB" w:rsidRPr="00B4198B" w:rsidRDefault="008853BB" w:rsidP="008853BB">
      <w:pPr>
        <w:pStyle w:val="BodyText"/>
        <w:numPr>
          <w:ilvl w:val="0"/>
          <w:numId w:val="13"/>
        </w:numPr>
        <w:spacing w:after="0"/>
        <w:rPr>
          <w:rFonts w:ascii="Arial" w:hAnsi="Arial" w:cs="Arial"/>
        </w:rPr>
      </w:pPr>
      <w:r w:rsidRPr="00B4198B">
        <w:rPr>
          <w:rFonts w:ascii="Arial" w:hAnsi="Arial" w:cs="Arial"/>
        </w:rPr>
        <w:t xml:space="preserve"> Gain a deeper understanding of our community.</w:t>
      </w:r>
    </w:p>
    <w:p w:rsidR="008853BB" w:rsidRPr="00B4198B" w:rsidRDefault="008853BB" w:rsidP="008853BB">
      <w:pPr>
        <w:pStyle w:val="BodyText"/>
        <w:numPr>
          <w:ilvl w:val="0"/>
          <w:numId w:val="13"/>
        </w:numPr>
        <w:spacing w:after="0"/>
        <w:rPr>
          <w:rFonts w:ascii="Arial" w:hAnsi="Arial" w:cs="Arial"/>
        </w:rPr>
      </w:pPr>
      <w:r w:rsidRPr="00B4198B">
        <w:rPr>
          <w:rFonts w:ascii="Arial" w:hAnsi="Arial" w:cs="Arial"/>
        </w:rPr>
        <w:t>Learn about existing community agencies and their programs and services.</w:t>
      </w:r>
    </w:p>
    <w:p w:rsidR="008853BB" w:rsidRPr="00B4198B" w:rsidRDefault="008853BB" w:rsidP="008853BB">
      <w:pPr>
        <w:pStyle w:val="BodyText"/>
        <w:numPr>
          <w:ilvl w:val="0"/>
          <w:numId w:val="13"/>
        </w:numPr>
        <w:spacing w:after="0"/>
        <w:rPr>
          <w:rFonts w:ascii="Arial" w:hAnsi="Arial" w:cs="Arial"/>
        </w:rPr>
      </w:pPr>
      <w:r w:rsidRPr="00B4198B">
        <w:rPr>
          <w:rFonts w:ascii="Arial" w:hAnsi="Arial" w:cs="Arial"/>
        </w:rPr>
        <w:t>Identify existing community strengths.</w:t>
      </w:r>
    </w:p>
    <w:p w:rsidR="008853BB" w:rsidRPr="00B4198B" w:rsidRDefault="008853BB" w:rsidP="008853BB">
      <w:pPr>
        <w:pStyle w:val="BodyText"/>
        <w:numPr>
          <w:ilvl w:val="0"/>
          <w:numId w:val="13"/>
        </w:numPr>
        <w:spacing w:after="0"/>
        <w:rPr>
          <w:rFonts w:ascii="Arial" w:hAnsi="Arial" w:cs="Arial"/>
        </w:rPr>
      </w:pPr>
      <w:r w:rsidRPr="00B4198B">
        <w:rPr>
          <w:rFonts w:ascii="Arial" w:hAnsi="Arial" w:cs="Arial"/>
        </w:rPr>
        <w:t>Identify unmet service needs in the community.</w:t>
      </w:r>
    </w:p>
    <w:p w:rsidR="008853BB" w:rsidRPr="00B4198B" w:rsidRDefault="008853BB" w:rsidP="008853BB">
      <w:pPr>
        <w:pStyle w:val="BodyText"/>
        <w:numPr>
          <w:ilvl w:val="0"/>
          <w:numId w:val="13"/>
        </w:numPr>
        <w:spacing w:after="0"/>
        <w:rPr>
          <w:rFonts w:ascii="Arial" w:hAnsi="Arial" w:cs="Arial"/>
        </w:rPr>
      </w:pPr>
      <w:r w:rsidRPr="00B4198B">
        <w:rPr>
          <w:rFonts w:ascii="Arial" w:hAnsi="Arial" w:cs="Arial"/>
        </w:rPr>
        <w:t>Identify ways in which MVUUF can become involved in meeting needs.</w:t>
      </w:r>
    </w:p>
    <w:p w:rsidR="008853BB" w:rsidRPr="00B4198B" w:rsidRDefault="008853BB" w:rsidP="008853BB">
      <w:pPr>
        <w:pStyle w:val="BodyText"/>
        <w:numPr>
          <w:ilvl w:val="0"/>
          <w:numId w:val="13"/>
        </w:numPr>
        <w:spacing w:after="0"/>
        <w:rPr>
          <w:rFonts w:ascii="Arial" w:hAnsi="Arial" w:cs="Arial"/>
        </w:rPr>
      </w:pPr>
      <w:r w:rsidRPr="00B4198B">
        <w:rPr>
          <w:rFonts w:ascii="Arial" w:hAnsi="Arial" w:cs="Arial"/>
        </w:rPr>
        <w:t>Establish networking relationships and connect with community agencies and organizations.</w:t>
      </w:r>
    </w:p>
    <w:p w:rsidR="008A74D2" w:rsidRPr="00B4198B" w:rsidRDefault="008A74D2" w:rsidP="008853BB">
      <w:pPr>
        <w:pStyle w:val="BodyText"/>
        <w:numPr>
          <w:ilvl w:val="0"/>
          <w:numId w:val="13"/>
        </w:numPr>
        <w:spacing w:after="0"/>
        <w:rPr>
          <w:rFonts w:ascii="Arial" w:hAnsi="Arial" w:cs="Arial"/>
        </w:rPr>
      </w:pPr>
      <w:r w:rsidRPr="00B4198B">
        <w:rPr>
          <w:rFonts w:ascii="Arial" w:hAnsi="Arial" w:cs="Arial"/>
        </w:rPr>
        <w:t>Use the information to help inform MVUUF’s visioning and future goal setting.</w:t>
      </w:r>
    </w:p>
    <w:p w:rsidR="008853BB" w:rsidRPr="00B4198B" w:rsidRDefault="008853BB" w:rsidP="008853BB">
      <w:pPr>
        <w:pStyle w:val="BodyText"/>
        <w:spacing w:after="0"/>
        <w:ind w:left="720" w:firstLine="0"/>
        <w:rPr>
          <w:rFonts w:ascii="Arial" w:hAnsi="Arial" w:cs="Arial"/>
        </w:rPr>
      </w:pPr>
    </w:p>
    <w:p w:rsidR="00DF6C72" w:rsidRPr="00DF6C72" w:rsidRDefault="00DF6C72" w:rsidP="008A74D2">
      <w:pPr>
        <w:pStyle w:val="BodyText"/>
        <w:spacing w:after="0"/>
        <w:ind w:firstLine="0"/>
        <w:rPr>
          <w:sz w:val="28"/>
        </w:rPr>
      </w:pPr>
      <w:r w:rsidRPr="00F57BC6">
        <w:rPr>
          <w:rStyle w:val="Heading1Char"/>
          <w:noProof/>
          <w:sz w:val="36"/>
        </w:rPr>
        <w:drawing>
          <wp:anchor distT="0" distB="0" distL="114300" distR="114300" simplePos="0" relativeHeight="251671040" behindDoc="0" locked="0" layoutInCell="1" allowOverlap="1" wp14:anchorId="2B30D667" wp14:editId="0B9DEAB6">
            <wp:simplePos x="0" y="0"/>
            <wp:positionH relativeFrom="column">
              <wp:posOffset>0</wp:posOffset>
            </wp:positionH>
            <wp:positionV relativeFrom="paragraph">
              <wp:posOffset>153035</wp:posOffset>
            </wp:positionV>
            <wp:extent cx="1809750" cy="1704975"/>
            <wp:effectExtent l="0" t="0" r="0" b="9525"/>
            <wp:wrapSquare wrapText="bothSides"/>
            <wp:docPr id="5" name="Picture 5" descr="C:\Documents and Settings\YCrooms\Desktop\Yolanda's file\MVUUF\vision and mission\rose_win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YCrooms\Desktop\Yolanda's file\MVUUF\vision and mission\rose_window.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0" cy="17049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9" w:name="_Toc465805516"/>
      <w:r w:rsidRPr="00F57BC6">
        <w:rPr>
          <w:rStyle w:val="Heading1Char"/>
          <w:sz w:val="36"/>
        </w:rPr>
        <w:t>The Proce</w:t>
      </w:r>
      <w:r w:rsidR="00F57BC6" w:rsidRPr="00F57BC6">
        <w:rPr>
          <w:rStyle w:val="Heading1Char"/>
          <w:sz w:val="36"/>
        </w:rPr>
        <w:t>s</w:t>
      </w:r>
      <w:r w:rsidRPr="00F57BC6">
        <w:rPr>
          <w:rStyle w:val="Heading1Char"/>
          <w:sz w:val="36"/>
        </w:rPr>
        <w:t>s</w:t>
      </w:r>
      <w:bookmarkEnd w:id="9"/>
    </w:p>
    <w:p w:rsidR="00CB3229" w:rsidRPr="00B4198B" w:rsidRDefault="00DF6C72" w:rsidP="00CB3229">
      <w:pPr>
        <w:pStyle w:val="BodyText"/>
        <w:ind w:firstLine="0"/>
        <w:rPr>
          <w:rFonts w:ascii="Arial" w:hAnsi="Arial" w:cs="Arial"/>
          <w:szCs w:val="24"/>
        </w:rPr>
      </w:pPr>
      <w:r w:rsidRPr="00B4198B">
        <w:rPr>
          <w:rFonts w:ascii="Arial" w:hAnsi="Arial" w:cs="Arial"/>
          <w:szCs w:val="24"/>
        </w:rPr>
        <w:t>Reverend Greg</w:t>
      </w:r>
      <w:r w:rsidR="000C50E7">
        <w:rPr>
          <w:rFonts w:ascii="Arial" w:hAnsi="Arial" w:cs="Arial"/>
          <w:szCs w:val="24"/>
        </w:rPr>
        <w:t xml:space="preserve"> Martin</w:t>
      </w:r>
      <w:r w:rsidRPr="00B4198B">
        <w:rPr>
          <w:rFonts w:ascii="Arial" w:hAnsi="Arial" w:cs="Arial"/>
          <w:szCs w:val="24"/>
        </w:rPr>
        <w:t xml:space="preserve"> guided the Vision and Mission Task Force (VMTF) by providing questions to ask community agencies.  The group then brainstormed different agencies in the area.  A group of 25 agencies was selected as primary targets that would help us get information about the global areas of education, health, etc.  We then contacted members of the community who may have an interest in learning from the groups selected.  Several members were trained over two sessions on how to conduct interviews</w:t>
      </w:r>
      <w:r w:rsidR="00E56FDA" w:rsidRPr="00E56FDA">
        <w:rPr>
          <w:rFonts w:ascii="Arial" w:hAnsi="Arial" w:cs="Arial"/>
          <w:szCs w:val="24"/>
        </w:rPr>
        <w:t>.</w:t>
      </w:r>
      <w:r w:rsidRPr="00E56FDA">
        <w:rPr>
          <w:rFonts w:ascii="Arial" w:hAnsi="Arial" w:cs="Arial"/>
          <w:szCs w:val="24"/>
        </w:rPr>
        <w:t xml:space="preserve"> </w:t>
      </w:r>
      <w:r w:rsidR="00D32CAD" w:rsidRPr="00E56FDA">
        <w:rPr>
          <w:rFonts w:ascii="Arial" w:hAnsi="Arial" w:cs="Arial"/>
          <w:szCs w:val="24"/>
        </w:rPr>
        <w:t xml:space="preserve">Pairs of </w:t>
      </w:r>
      <w:r w:rsidRPr="00E56FDA">
        <w:rPr>
          <w:rFonts w:ascii="Arial" w:hAnsi="Arial" w:cs="Arial"/>
          <w:szCs w:val="24"/>
        </w:rPr>
        <w:t xml:space="preserve">interviewers then went into the community over a </w:t>
      </w:r>
      <w:proofErr w:type="gramStart"/>
      <w:r w:rsidRPr="00E56FDA">
        <w:rPr>
          <w:rFonts w:ascii="Arial" w:hAnsi="Arial" w:cs="Arial"/>
          <w:szCs w:val="24"/>
        </w:rPr>
        <w:t>six week</w:t>
      </w:r>
      <w:proofErr w:type="gramEnd"/>
      <w:r w:rsidRPr="00E56FDA">
        <w:rPr>
          <w:rFonts w:ascii="Arial" w:hAnsi="Arial" w:cs="Arial"/>
          <w:szCs w:val="24"/>
        </w:rPr>
        <w:t xml:space="preserve"> period.  </w:t>
      </w:r>
      <w:r w:rsidR="008A74D2" w:rsidRPr="00E56FDA">
        <w:rPr>
          <w:rFonts w:ascii="Arial" w:hAnsi="Arial" w:cs="Arial"/>
          <w:szCs w:val="24"/>
        </w:rPr>
        <w:t xml:space="preserve">The Vision and Mission Task Force complied and reviewed the interviews submitted, and </w:t>
      </w:r>
      <w:r w:rsidR="001A6857" w:rsidRPr="00E56FDA">
        <w:rPr>
          <w:rFonts w:ascii="Arial" w:hAnsi="Arial" w:cs="Arial"/>
          <w:szCs w:val="24"/>
        </w:rPr>
        <w:t xml:space="preserve">used </w:t>
      </w:r>
      <w:r w:rsidR="008A74D2" w:rsidRPr="00E56FDA">
        <w:rPr>
          <w:rFonts w:ascii="Arial" w:hAnsi="Arial" w:cs="Arial"/>
          <w:szCs w:val="24"/>
        </w:rPr>
        <w:t>that data, in addition to information obtained during the search process</w:t>
      </w:r>
      <w:r w:rsidR="001A6857" w:rsidRPr="00E56FDA">
        <w:rPr>
          <w:rFonts w:ascii="Arial" w:hAnsi="Arial" w:cs="Arial"/>
          <w:szCs w:val="24"/>
        </w:rPr>
        <w:t>,</w:t>
      </w:r>
      <w:r w:rsidR="008A74D2" w:rsidRPr="00E56FDA">
        <w:rPr>
          <w:rFonts w:ascii="Arial" w:hAnsi="Arial" w:cs="Arial"/>
          <w:szCs w:val="24"/>
        </w:rPr>
        <w:t xml:space="preserve"> to arrive at a mission and vision </w:t>
      </w:r>
      <w:r w:rsidR="00CB3229" w:rsidRPr="00E56FDA">
        <w:rPr>
          <w:rFonts w:ascii="Arial" w:hAnsi="Arial" w:cs="Arial"/>
          <w:szCs w:val="24"/>
        </w:rPr>
        <w:t>that help</w:t>
      </w:r>
      <w:r w:rsidR="00E15012" w:rsidRPr="00E56FDA">
        <w:rPr>
          <w:rFonts w:ascii="Arial" w:hAnsi="Arial" w:cs="Arial"/>
          <w:szCs w:val="24"/>
        </w:rPr>
        <w:t>s</w:t>
      </w:r>
      <w:r w:rsidR="00CB3229" w:rsidRPr="00E56FDA">
        <w:rPr>
          <w:rFonts w:ascii="Arial" w:hAnsi="Arial" w:cs="Arial"/>
          <w:szCs w:val="24"/>
        </w:rPr>
        <w:t xml:space="preserve"> us understand who we are, as well as help</w:t>
      </w:r>
      <w:r w:rsidR="00E15012" w:rsidRPr="00E56FDA">
        <w:rPr>
          <w:rFonts w:ascii="Arial" w:hAnsi="Arial" w:cs="Arial"/>
          <w:szCs w:val="24"/>
        </w:rPr>
        <w:t>s</w:t>
      </w:r>
      <w:r w:rsidR="00CB3229" w:rsidRPr="00E56FDA">
        <w:rPr>
          <w:rFonts w:ascii="Arial" w:hAnsi="Arial" w:cs="Arial"/>
          <w:szCs w:val="24"/>
        </w:rPr>
        <w:t xml:space="preserve"> the rest of</w:t>
      </w:r>
      <w:r w:rsidR="00CB3229" w:rsidRPr="00B4198B">
        <w:rPr>
          <w:rFonts w:ascii="Arial" w:hAnsi="Arial" w:cs="Arial"/>
          <w:szCs w:val="24"/>
        </w:rPr>
        <w:t xml:space="preserve"> the world understand who we are. </w:t>
      </w:r>
    </w:p>
    <w:p w:rsidR="00DF6C72" w:rsidRPr="00DF6C72" w:rsidRDefault="00DF6C72" w:rsidP="00443E43">
      <w:pPr>
        <w:pStyle w:val="Heading1"/>
        <w:spacing w:before="0"/>
      </w:pPr>
      <w:r w:rsidRPr="00DF6C72">
        <w:t>Survey Questions</w:t>
      </w:r>
    </w:p>
    <w:p w:rsidR="00DF6C72" w:rsidRPr="00B4198B" w:rsidRDefault="00DF6C72" w:rsidP="008853BB">
      <w:pPr>
        <w:pStyle w:val="BodyText"/>
        <w:spacing w:after="0"/>
        <w:ind w:firstLine="0"/>
        <w:rPr>
          <w:rFonts w:ascii="Arial" w:hAnsi="Arial" w:cs="Arial"/>
          <w:szCs w:val="24"/>
        </w:rPr>
      </w:pPr>
      <w:r w:rsidRPr="00B4198B">
        <w:rPr>
          <w:rFonts w:ascii="Arial" w:hAnsi="Arial" w:cs="Arial"/>
          <w:szCs w:val="24"/>
        </w:rPr>
        <w:t xml:space="preserve">One interviewer served as the scribe, while the other asked the questions:  </w:t>
      </w:r>
    </w:p>
    <w:p w:rsidR="00DF6C72" w:rsidRPr="00B4198B" w:rsidRDefault="00DF6C72" w:rsidP="00DF6C72">
      <w:pPr>
        <w:pStyle w:val="BodyText"/>
        <w:numPr>
          <w:ilvl w:val="0"/>
          <w:numId w:val="12"/>
        </w:numPr>
        <w:spacing w:before="60" w:after="0" w:line="240" w:lineRule="auto"/>
        <w:jc w:val="left"/>
        <w:rPr>
          <w:rFonts w:ascii="Arial" w:hAnsi="Arial" w:cs="Arial"/>
          <w:szCs w:val="24"/>
        </w:rPr>
      </w:pPr>
      <w:r w:rsidRPr="00B4198B">
        <w:rPr>
          <w:rFonts w:ascii="Arial" w:hAnsi="Arial" w:cs="Arial"/>
          <w:szCs w:val="24"/>
        </w:rPr>
        <w:t xml:space="preserve"> How long have you lived/served in this community?  What brought you here?  What has been a personal highlight in your current role?</w:t>
      </w:r>
    </w:p>
    <w:p w:rsidR="00DF6C72" w:rsidRPr="00B4198B" w:rsidRDefault="00DF6C72" w:rsidP="00B4198B">
      <w:pPr>
        <w:pStyle w:val="BodyText"/>
        <w:numPr>
          <w:ilvl w:val="1"/>
          <w:numId w:val="12"/>
        </w:numPr>
        <w:spacing w:before="60" w:line="240" w:lineRule="auto"/>
        <w:jc w:val="left"/>
        <w:rPr>
          <w:rFonts w:ascii="Arial" w:hAnsi="Arial" w:cs="Arial"/>
          <w:szCs w:val="24"/>
        </w:rPr>
      </w:pPr>
      <w:r w:rsidRPr="00B4198B">
        <w:rPr>
          <w:rFonts w:ascii="Arial" w:hAnsi="Arial" w:cs="Arial"/>
          <w:szCs w:val="24"/>
        </w:rPr>
        <w:t>On a scale of 1-10, how would you rate your level of community awareness?</w:t>
      </w:r>
    </w:p>
    <w:p w:rsidR="00DF6C72" w:rsidRPr="00B4198B" w:rsidRDefault="00DF6C72" w:rsidP="00DF6C72">
      <w:pPr>
        <w:pStyle w:val="BodyText"/>
        <w:numPr>
          <w:ilvl w:val="0"/>
          <w:numId w:val="12"/>
        </w:numPr>
        <w:spacing w:before="60" w:after="0" w:line="240" w:lineRule="auto"/>
        <w:jc w:val="left"/>
        <w:rPr>
          <w:rFonts w:ascii="Arial" w:hAnsi="Arial" w:cs="Arial"/>
          <w:szCs w:val="24"/>
        </w:rPr>
      </w:pPr>
      <w:r w:rsidRPr="00B4198B">
        <w:rPr>
          <w:rFonts w:ascii="Arial" w:hAnsi="Arial" w:cs="Arial"/>
          <w:szCs w:val="24"/>
        </w:rPr>
        <w:t>What do you most appreciate about our community?  What groups or organizations do you think are doing great work?  Why?</w:t>
      </w:r>
    </w:p>
    <w:p w:rsidR="00DF6C72" w:rsidRPr="00B4198B" w:rsidRDefault="00DF6C72" w:rsidP="00B4198B">
      <w:pPr>
        <w:pStyle w:val="BodyText"/>
        <w:numPr>
          <w:ilvl w:val="1"/>
          <w:numId w:val="12"/>
        </w:numPr>
        <w:tabs>
          <w:tab w:val="left" w:pos="360"/>
        </w:tabs>
        <w:spacing w:before="60" w:line="240" w:lineRule="auto"/>
        <w:jc w:val="left"/>
        <w:rPr>
          <w:rFonts w:ascii="Arial" w:hAnsi="Arial" w:cs="Arial"/>
          <w:szCs w:val="24"/>
        </w:rPr>
      </w:pPr>
      <w:r w:rsidRPr="00B4198B">
        <w:rPr>
          <w:rFonts w:ascii="Arial" w:hAnsi="Arial" w:cs="Arial"/>
          <w:szCs w:val="24"/>
        </w:rPr>
        <w:t>On a scale of 1-10, how would you rate your level of appreciation?</w:t>
      </w:r>
    </w:p>
    <w:p w:rsidR="00DF6C72" w:rsidRPr="00B4198B" w:rsidRDefault="00DF6C72" w:rsidP="00DF6C72">
      <w:pPr>
        <w:pStyle w:val="BodyText"/>
        <w:numPr>
          <w:ilvl w:val="0"/>
          <w:numId w:val="12"/>
        </w:numPr>
        <w:spacing w:before="60" w:after="0" w:line="240" w:lineRule="auto"/>
        <w:jc w:val="left"/>
        <w:rPr>
          <w:rFonts w:ascii="Arial" w:hAnsi="Arial" w:cs="Arial"/>
          <w:szCs w:val="24"/>
        </w:rPr>
      </w:pPr>
      <w:r w:rsidRPr="00B4198B">
        <w:rPr>
          <w:rFonts w:ascii="Arial" w:hAnsi="Arial" w:cs="Arial"/>
          <w:szCs w:val="24"/>
        </w:rPr>
        <w:t>Is there one concern or issue that needs special attention?  Why?  In five years, what small issue might become a big problem if not addressed soon?</w:t>
      </w:r>
    </w:p>
    <w:p w:rsidR="00DF6C72" w:rsidRPr="00B4198B" w:rsidRDefault="00DF6C72" w:rsidP="00B4198B">
      <w:pPr>
        <w:pStyle w:val="BodyText"/>
        <w:numPr>
          <w:ilvl w:val="1"/>
          <w:numId w:val="12"/>
        </w:numPr>
        <w:spacing w:before="60" w:line="240" w:lineRule="auto"/>
        <w:jc w:val="left"/>
        <w:rPr>
          <w:rFonts w:ascii="Arial" w:hAnsi="Arial" w:cs="Arial"/>
          <w:szCs w:val="24"/>
        </w:rPr>
      </w:pPr>
      <w:r w:rsidRPr="00B4198B">
        <w:rPr>
          <w:rFonts w:ascii="Arial" w:hAnsi="Arial" w:cs="Arial"/>
          <w:szCs w:val="24"/>
        </w:rPr>
        <w:t>On a scale of 1-10, how would you rate your level of concern about this issue?</w:t>
      </w:r>
    </w:p>
    <w:p w:rsidR="00DF6C72" w:rsidRPr="00B4198B" w:rsidRDefault="00DF6C72" w:rsidP="00DF6C72">
      <w:pPr>
        <w:pStyle w:val="BodyText"/>
        <w:numPr>
          <w:ilvl w:val="0"/>
          <w:numId w:val="12"/>
        </w:numPr>
        <w:spacing w:before="60" w:after="0" w:line="240" w:lineRule="auto"/>
        <w:jc w:val="left"/>
        <w:rPr>
          <w:rFonts w:ascii="Arial" w:hAnsi="Arial" w:cs="Arial"/>
          <w:szCs w:val="24"/>
        </w:rPr>
      </w:pPr>
      <w:r w:rsidRPr="00B4198B">
        <w:rPr>
          <w:rFonts w:ascii="Arial" w:hAnsi="Arial" w:cs="Arial"/>
          <w:szCs w:val="24"/>
        </w:rPr>
        <w:t>What would you change, enhance, or add to this community to make it better?  What results would you hope to see from that change?</w:t>
      </w:r>
    </w:p>
    <w:p w:rsidR="00DF6C72" w:rsidRPr="00B4198B" w:rsidRDefault="00DF6C72" w:rsidP="00B4198B">
      <w:pPr>
        <w:pStyle w:val="BodyText"/>
        <w:numPr>
          <w:ilvl w:val="1"/>
          <w:numId w:val="12"/>
        </w:numPr>
        <w:spacing w:before="60" w:line="240" w:lineRule="auto"/>
        <w:jc w:val="left"/>
        <w:rPr>
          <w:rFonts w:ascii="Arial" w:hAnsi="Arial" w:cs="Arial"/>
          <w:szCs w:val="24"/>
        </w:rPr>
      </w:pPr>
      <w:r w:rsidRPr="00B4198B">
        <w:rPr>
          <w:rFonts w:ascii="Arial" w:hAnsi="Arial" w:cs="Arial"/>
          <w:szCs w:val="24"/>
        </w:rPr>
        <w:t>On a scale of 1-10, how would you rate your level of desire for improvement?</w:t>
      </w:r>
    </w:p>
    <w:p w:rsidR="00DF6C72" w:rsidRPr="00B4198B" w:rsidRDefault="00DF6C72" w:rsidP="00DF6C72">
      <w:pPr>
        <w:pStyle w:val="BodyText"/>
        <w:numPr>
          <w:ilvl w:val="0"/>
          <w:numId w:val="12"/>
        </w:numPr>
        <w:spacing w:before="60" w:after="0" w:line="240" w:lineRule="auto"/>
        <w:jc w:val="left"/>
        <w:rPr>
          <w:rFonts w:ascii="Arial" w:hAnsi="Arial" w:cs="Arial"/>
          <w:szCs w:val="24"/>
        </w:rPr>
      </w:pPr>
      <w:r w:rsidRPr="00B4198B">
        <w:rPr>
          <w:rFonts w:ascii="Arial" w:hAnsi="Arial" w:cs="Arial"/>
          <w:szCs w:val="24"/>
        </w:rPr>
        <w:t>What skills, experiences, or resources from you/your organization are available for community improvement?  How might a faith community (or faith-based coalition) partner with your or other community agencies?</w:t>
      </w:r>
    </w:p>
    <w:p w:rsidR="00DF6C72" w:rsidRPr="00B4198B" w:rsidRDefault="00DF6C72" w:rsidP="00DF6C72">
      <w:pPr>
        <w:pStyle w:val="BodyText"/>
        <w:numPr>
          <w:ilvl w:val="1"/>
          <w:numId w:val="12"/>
        </w:numPr>
        <w:spacing w:before="60" w:after="0" w:line="240" w:lineRule="auto"/>
        <w:jc w:val="left"/>
        <w:rPr>
          <w:rFonts w:ascii="Arial" w:hAnsi="Arial" w:cs="Arial"/>
          <w:szCs w:val="24"/>
        </w:rPr>
      </w:pPr>
      <w:r w:rsidRPr="00B4198B">
        <w:rPr>
          <w:rFonts w:ascii="Arial" w:hAnsi="Arial" w:cs="Arial"/>
          <w:szCs w:val="24"/>
        </w:rPr>
        <w:t>On a scale of 1-10, how would you rate your level of willingness to work with others?</w:t>
      </w:r>
    </w:p>
    <w:p w:rsidR="005C0F56" w:rsidRPr="00F57BC6" w:rsidRDefault="008853BB" w:rsidP="00F57BC6">
      <w:pPr>
        <w:pStyle w:val="Heading1"/>
        <w:spacing w:before="0" w:line="240" w:lineRule="auto"/>
        <w:rPr>
          <w:sz w:val="36"/>
        </w:rPr>
      </w:pPr>
      <w:bookmarkStart w:id="10" w:name="_Toc465805517"/>
      <w:r w:rsidRPr="00F57BC6">
        <w:rPr>
          <w:sz w:val="36"/>
        </w:rPr>
        <w:lastRenderedPageBreak/>
        <w:t>Interview Sites</w:t>
      </w:r>
      <w:bookmarkEnd w:id="10"/>
    </w:p>
    <w:tbl>
      <w:tblPr>
        <w:tblW w:w="10530" w:type="dxa"/>
        <w:tblInd w:w="-35" w:type="dxa"/>
        <w:tblLayout w:type="fixed"/>
        <w:tblCellMar>
          <w:left w:w="10" w:type="dxa"/>
          <w:right w:w="10" w:type="dxa"/>
        </w:tblCellMar>
        <w:tblLook w:val="04A0" w:firstRow="1" w:lastRow="0" w:firstColumn="1" w:lastColumn="0" w:noHBand="0" w:noVBand="1"/>
      </w:tblPr>
      <w:tblGrid>
        <w:gridCol w:w="5310"/>
        <w:gridCol w:w="5220"/>
      </w:tblGrid>
      <w:tr w:rsidR="001B06CB" w:rsidRPr="00F57BC6" w:rsidTr="00F57BC6">
        <w:tc>
          <w:tcPr>
            <w:tcW w:w="5310" w:type="dxa"/>
            <w:tcBorders>
              <w:top w:val="single" w:sz="2" w:space="0" w:color="000000"/>
              <w:left w:val="single" w:sz="2" w:space="0" w:color="000000"/>
              <w:bottom w:val="single" w:sz="2" w:space="0" w:color="000000"/>
            </w:tcBorders>
            <w:tcMar>
              <w:top w:w="55" w:type="dxa"/>
              <w:left w:w="55" w:type="dxa"/>
              <w:bottom w:w="55" w:type="dxa"/>
              <w:right w:w="55" w:type="dxa"/>
            </w:tcMar>
          </w:tcPr>
          <w:p w:rsidR="001B06CB" w:rsidRPr="00F57BC6" w:rsidRDefault="001B06CB" w:rsidP="00CC08B2">
            <w:pPr>
              <w:pStyle w:val="TableContents"/>
              <w:rPr>
                <w:rFonts w:ascii="Arial" w:hAnsi="Arial"/>
                <w:color w:val="000000"/>
                <w:sz w:val="20"/>
                <w:szCs w:val="22"/>
              </w:rPr>
            </w:pPr>
            <w:r w:rsidRPr="00F57BC6">
              <w:rPr>
                <w:rFonts w:ascii="Arial" w:hAnsi="Arial"/>
                <w:color w:val="000000"/>
                <w:sz w:val="20"/>
                <w:szCs w:val="22"/>
              </w:rPr>
              <w:t>The Alcohol, Drug Addiction and Mental Health Services (ADAMHS) Board of Montgomery County</w:t>
            </w:r>
          </w:p>
          <w:p w:rsidR="001B06CB" w:rsidRPr="00F57BC6" w:rsidRDefault="001B06CB" w:rsidP="00CC08B2">
            <w:pPr>
              <w:pStyle w:val="TableContents"/>
              <w:rPr>
                <w:rFonts w:ascii="Arial" w:hAnsi="Arial"/>
                <w:color w:val="000000"/>
                <w:sz w:val="20"/>
                <w:szCs w:val="22"/>
              </w:rPr>
            </w:pPr>
            <w:r w:rsidRPr="00F57BC6">
              <w:rPr>
                <w:rFonts w:ascii="Arial" w:hAnsi="Arial"/>
                <w:color w:val="000000"/>
                <w:sz w:val="20"/>
                <w:szCs w:val="22"/>
              </w:rPr>
              <w:t>409 E. Monument Street</w:t>
            </w:r>
          </w:p>
          <w:p w:rsidR="001B06CB" w:rsidRPr="00F57BC6" w:rsidRDefault="001B06CB" w:rsidP="00CC08B2">
            <w:pPr>
              <w:pStyle w:val="TableContents"/>
              <w:rPr>
                <w:rFonts w:ascii="Arial" w:hAnsi="Arial"/>
                <w:color w:val="000000"/>
                <w:sz w:val="20"/>
                <w:szCs w:val="22"/>
              </w:rPr>
            </w:pPr>
            <w:r w:rsidRPr="00F57BC6">
              <w:rPr>
                <w:rFonts w:ascii="Arial" w:hAnsi="Arial"/>
                <w:color w:val="000000"/>
                <w:sz w:val="20"/>
                <w:szCs w:val="22"/>
              </w:rPr>
              <w:t>Dayton, OH 45402</w:t>
            </w:r>
            <w:r w:rsidRPr="00F57BC6">
              <w:rPr>
                <w:rFonts w:ascii="Arial" w:hAnsi="Arial"/>
                <w:color w:val="000000"/>
                <w:sz w:val="20"/>
                <w:szCs w:val="22"/>
              </w:rPr>
              <w:br/>
              <w:t>937-443-0416</w:t>
            </w:r>
          </w:p>
          <w:p w:rsidR="001B06CB" w:rsidRPr="00F57BC6" w:rsidRDefault="00121606" w:rsidP="00CC08B2">
            <w:pPr>
              <w:pStyle w:val="TableContents"/>
              <w:rPr>
                <w:rFonts w:ascii="Arial" w:hAnsi="Arial"/>
                <w:color w:val="000000"/>
                <w:sz w:val="20"/>
                <w:szCs w:val="22"/>
              </w:rPr>
            </w:pPr>
            <w:hyperlink r:id="rId13" w:history="1">
              <w:r w:rsidR="001B06CB" w:rsidRPr="00F57BC6">
                <w:rPr>
                  <w:rFonts w:ascii="Arial" w:hAnsi="Arial"/>
                  <w:color w:val="000000"/>
                  <w:sz w:val="20"/>
                  <w:szCs w:val="22"/>
                </w:rPr>
                <w:t>http://www.mcadamhs.org</w:t>
              </w:r>
            </w:hyperlink>
          </w:p>
          <w:p w:rsidR="001B06CB" w:rsidRPr="00F57BC6" w:rsidRDefault="001B06CB" w:rsidP="00CC08B2">
            <w:pPr>
              <w:pStyle w:val="TableContents"/>
              <w:rPr>
                <w:rFonts w:ascii="Arial" w:hAnsi="Arial"/>
                <w:color w:val="000000"/>
                <w:sz w:val="20"/>
                <w:szCs w:val="22"/>
              </w:rPr>
            </w:pPr>
            <w:r w:rsidRPr="00F57BC6">
              <w:rPr>
                <w:rFonts w:ascii="Arial" w:hAnsi="Arial"/>
                <w:color w:val="000000"/>
                <w:sz w:val="20"/>
                <w:szCs w:val="22"/>
              </w:rPr>
              <w:t>Contact: Helen Jones-Kelley, Executive Director</w:t>
            </w:r>
          </w:p>
        </w:tc>
        <w:tc>
          <w:tcPr>
            <w:tcW w:w="52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B06CB" w:rsidRPr="00F57BC6" w:rsidRDefault="001B06CB" w:rsidP="00CC08B2">
            <w:pPr>
              <w:pStyle w:val="Standard"/>
              <w:rPr>
                <w:rFonts w:ascii="Arial" w:hAnsi="Arial"/>
                <w:sz w:val="20"/>
                <w:szCs w:val="22"/>
              </w:rPr>
            </w:pPr>
            <w:r w:rsidRPr="00F57BC6">
              <w:rPr>
                <w:rFonts w:ascii="Arial" w:hAnsi="Arial"/>
                <w:sz w:val="20"/>
                <w:szCs w:val="22"/>
              </w:rPr>
              <w:t>Greater Dayton Christian Connections</w:t>
            </w:r>
          </w:p>
          <w:p w:rsidR="001B06CB" w:rsidRPr="00F57BC6" w:rsidRDefault="001B06CB" w:rsidP="00CC08B2">
            <w:pPr>
              <w:pStyle w:val="Standard"/>
              <w:rPr>
                <w:rFonts w:ascii="Arial" w:hAnsi="Arial"/>
                <w:sz w:val="20"/>
                <w:szCs w:val="22"/>
              </w:rPr>
            </w:pPr>
            <w:r w:rsidRPr="00F57BC6">
              <w:rPr>
                <w:rFonts w:ascii="Arial" w:hAnsi="Arial"/>
                <w:sz w:val="20"/>
                <w:szCs w:val="22"/>
              </w:rPr>
              <w:t>4021 Denlinger Rd.</w:t>
            </w:r>
          </w:p>
          <w:p w:rsidR="001B06CB" w:rsidRPr="00F57BC6" w:rsidRDefault="001B06CB" w:rsidP="00CC08B2">
            <w:pPr>
              <w:pStyle w:val="Standard"/>
              <w:rPr>
                <w:rFonts w:ascii="Arial" w:hAnsi="Arial"/>
                <w:sz w:val="20"/>
                <w:szCs w:val="22"/>
              </w:rPr>
            </w:pPr>
            <w:r w:rsidRPr="00F57BC6">
              <w:rPr>
                <w:rFonts w:ascii="Arial" w:hAnsi="Arial"/>
                <w:sz w:val="20"/>
                <w:szCs w:val="22"/>
              </w:rPr>
              <w:t>Dayton, OH 45426</w:t>
            </w:r>
          </w:p>
          <w:p w:rsidR="001B06CB" w:rsidRPr="00F57BC6" w:rsidRDefault="001B06CB" w:rsidP="00CC08B2">
            <w:pPr>
              <w:pStyle w:val="Standard"/>
              <w:rPr>
                <w:rFonts w:ascii="Arial" w:hAnsi="Arial"/>
                <w:sz w:val="20"/>
                <w:szCs w:val="22"/>
              </w:rPr>
            </w:pPr>
            <w:r w:rsidRPr="00F57BC6">
              <w:rPr>
                <w:rFonts w:ascii="Arial" w:hAnsi="Arial"/>
                <w:sz w:val="20"/>
                <w:szCs w:val="22"/>
              </w:rPr>
              <w:t>937-222-4322</w:t>
            </w:r>
          </w:p>
          <w:p w:rsidR="001B06CB" w:rsidRPr="00F57BC6" w:rsidRDefault="00121606" w:rsidP="00CC08B2">
            <w:pPr>
              <w:pStyle w:val="Standard"/>
              <w:rPr>
                <w:rFonts w:ascii="Arial" w:hAnsi="Arial"/>
                <w:sz w:val="20"/>
                <w:szCs w:val="22"/>
              </w:rPr>
            </w:pPr>
            <w:hyperlink r:id="rId14" w:history="1">
              <w:r w:rsidR="001B06CB" w:rsidRPr="00F57BC6">
                <w:rPr>
                  <w:rFonts w:ascii="Arial" w:hAnsi="Arial"/>
                  <w:sz w:val="20"/>
                  <w:szCs w:val="22"/>
                </w:rPr>
                <w:t>www.christianconnections.org</w:t>
              </w:r>
            </w:hyperlink>
          </w:p>
          <w:p w:rsidR="001B06CB" w:rsidRPr="00F57BC6" w:rsidRDefault="001B06CB" w:rsidP="00CC08B2">
            <w:pPr>
              <w:pStyle w:val="Standard"/>
              <w:rPr>
                <w:rFonts w:ascii="Arial" w:hAnsi="Arial"/>
                <w:sz w:val="20"/>
                <w:szCs w:val="22"/>
              </w:rPr>
            </w:pPr>
            <w:r w:rsidRPr="00F57BC6">
              <w:rPr>
                <w:rFonts w:ascii="Arial" w:hAnsi="Arial"/>
                <w:sz w:val="20"/>
                <w:szCs w:val="22"/>
              </w:rPr>
              <w:t>Contact: Rev. Dr. Crystal D. Walker, Executive Director</w:t>
            </w:r>
          </w:p>
        </w:tc>
      </w:tr>
      <w:tr w:rsidR="001B06CB" w:rsidRPr="00F57BC6" w:rsidTr="00F57BC6">
        <w:tc>
          <w:tcPr>
            <w:tcW w:w="5310" w:type="dxa"/>
            <w:tcBorders>
              <w:left w:val="single" w:sz="2" w:space="0" w:color="000000"/>
              <w:bottom w:val="single" w:sz="2" w:space="0" w:color="000000"/>
            </w:tcBorders>
            <w:tcMar>
              <w:top w:w="55" w:type="dxa"/>
              <w:left w:w="55" w:type="dxa"/>
              <w:bottom w:w="55" w:type="dxa"/>
              <w:right w:w="55" w:type="dxa"/>
            </w:tcMar>
          </w:tcPr>
          <w:p w:rsidR="001B06CB" w:rsidRPr="00F57BC6" w:rsidRDefault="001B06CB" w:rsidP="00CC08B2">
            <w:pPr>
              <w:pStyle w:val="TableContents"/>
              <w:rPr>
                <w:rFonts w:ascii="Arial" w:hAnsi="Arial"/>
                <w:color w:val="000000"/>
                <w:sz w:val="20"/>
                <w:szCs w:val="22"/>
              </w:rPr>
            </w:pPr>
            <w:r w:rsidRPr="00F57BC6">
              <w:rPr>
                <w:rFonts w:ascii="Arial" w:hAnsi="Arial"/>
                <w:color w:val="000000"/>
                <w:sz w:val="20"/>
                <w:szCs w:val="22"/>
              </w:rPr>
              <w:t>Artemis Center</w:t>
            </w:r>
          </w:p>
          <w:p w:rsidR="001B06CB" w:rsidRPr="00F57BC6" w:rsidRDefault="001B06CB" w:rsidP="00CC08B2">
            <w:pPr>
              <w:pStyle w:val="TableContents"/>
              <w:rPr>
                <w:rFonts w:ascii="Arial" w:hAnsi="Arial"/>
                <w:color w:val="000000"/>
                <w:sz w:val="20"/>
                <w:szCs w:val="22"/>
              </w:rPr>
            </w:pPr>
            <w:r w:rsidRPr="00F57BC6">
              <w:rPr>
                <w:rFonts w:ascii="Arial" w:hAnsi="Arial"/>
                <w:color w:val="000000"/>
                <w:sz w:val="20"/>
                <w:szCs w:val="22"/>
              </w:rPr>
              <w:t>310 W. Monument Ave.</w:t>
            </w:r>
          </w:p>
          <w:p w:rsidR="001B06CB" w:rsidRPr="00F57BC6" w:rsidRDefault="001B06CB" w:rsidP="00CC08B2">
            <w:pPr>
              <w:pStyle w:val="TableContents"/>
              <w:rPr>
                <w:rFonts w:ascii="Arial" w:hAnsi="Arial"/>
                <w:color w:val="000000"/>
                <w:sz w:val="20"/>
                <w:szCs w:val="22"/>
              </w:rPr>
            </w:pPr>
            <w:r w:rsidRPr="00F57BC6">
              <w:rPr>
                <w:rFonts w:ascii="Arial" w:hAnsi="Arial"/>
                <w:color w:val="000000"/>
                <w:sz w:val="20"/>
                <w:szCs w:val="22"/>
              </w:rPr>
              <w:t>Dayton, OH 45402</w:t>
            </w:r>
          </w:p>
          <w:p w:rsidR="001B06CB" w:rsidRPr="00F57BC6" w:rsidRDefault="001B06CB" w:rsidP="00CC08B2">
            <w:pPr>
              <w:pStyle w:val="TableContents"/>
              <w:rPr>
                <w:rFonts w:ascii="Arial" w:hAnsi="Arial"/>
                <w:color w:val="000000"/>
                <w:sz w:val="20"/>
                <w:szCs w:val="22"/>
              </w:rPr>
            </w:pPr>
            <w:r w:rsidRPr="00F57BC6">
              <w:rPr>
                <w:rFonts w:ascii="Arial" w:hAnsi="Arial"/>
                <w:color w:val="000000"/>
                <w:sz w:val="20"/>
                <w:szCs w:val="22"/>
              </w:rPr>
              <w:t>937-461-5091</w:t>
            </w:r>
          </w:p>
          <w:p w:rsidR="001B06CB" w:rsidRPr="00F57BC6" w:rsidRDefault="00121606" w:rsidP="00CC08B2">
            <w:pPr>
              <w:pStyle w:val="TableContents"/>
              <w:rPr>
                <w:rFonts w:ascii="Arial" w:hAnsi="Arial"/>
                <w:color w:val="000000"/>
                <w:sz w:val="20"/>
                <w:szCs w:val="22"/>
              </w:rPr>
            </w:pPr>
            <w:hyperlink r:id="rId15" w:history="1">
              <w:r w:rsidR="001B06CB" w:rsidRPr="00F57BC6">
                <w:rPr>
                  <w:rFonts w:ascii="Arial" w:hAnsi="Arial"/>
                  <w:color w:val="000000"/>
                  <w:sz w:val="20"/>
                  <w:szCs w:val="22"/>
                </w:rPr>
                <w:t>www.artemiscenter.org</w:t>
              </w:r>
            </w:hyperlink>
          </w:p>
          <w:p w:rsidR="001B06CB" w:rsidRPr="00F57BC6" w:rsidRDefault="001B06CB" w:rsidP="00CC08B2">
            <w:pPr>
              <w:pStyle w:val="TableContents"/>
              <w:rPr>
                <w:rFonts w:ascii="Arial" w:hAnsi="Arial"/>
                <w:color w:val="000000"/>
                <w:sz w:val="20"/>
                <w:szCs w:val="22"/>
              </w:rPr>
            </w:pPr>
            <w:r w:rsidRPr="00F57BC6">
              <w:rPr>
                <w:rFonts w:ascii="Arial" w:hAnsi="Arial"/>
                <w:color w:val="000000"/>
                <w:sz w:val="20"/>
                <w:szCs w:val="22"/>
              </w:rPr>
              <w:t>Contact:  Jane Keiffer, Clinical Program Director</w:t>
            </w:r>
          </w:p>
        </w:tc>
        <w:tc>
          <w:tcPr>
            <w:tcW w:w="52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Pr="00F57BC6" w:rsidRDefault="001B06CB" w:rsidP="00CC08B2">
            <w:pPr>
              <w:pStyle w:val="Standard"/>
              <w:rPr>
                <w:rFonts w:ascii="Arial" w:hAnsi="Arial"/>
                <w:sz w:val="20"/>
                <w:szCs w:val="22"/>
              </w:rPr>
            </w:pPr>
            <w:r w:rsidRPr="00F57BC6">
              <w:rPr>
                <w:rFonts w:ascii="Arial" w:hAnsi="Arial"/>
                <w:sz w:val="20"/>
                <w:szCs w:val="22"/>
              </w:rPr>
              <w:t>Greene County Public Library</w:t>
            </w:r>
          </w:p>
          <w:p w:rsidR="001B06CB" w:rsidRPr="00F57BC6" w:rsidRDefault="001B06CB" w:rsidP="00CC08B2">
            <w:pPr>
              <w:pStyle w:val="Standard"/>
              <w:rPr>
                <w:rFonts w:ascii="Arial" w:hAnsi="Arial"/>
                <w:sz w:val="20"/>
                <w:szCs w:val="22"/>
              </w:rPr>
            </w:pPr>
            <w:r w:rsidRPr="00F57BC6">
              <w:rPr>
                <w:rFonts w:ascii="Arial" w:hAnsi="Arial"/>
                <w:sz w:val="20"/>
                <w:szCs w:val="22"/>
              </w:rPr>
              <w:t>76 East Market Street, Xenia, OH 45385</w:t>
            </w:r>
          </w:p>
          <w:p w:rsidR="001B06CB" w:rsidRPr="00F57BC6" w:rsidRDefault="001B06CB" w:rsidP="00CC08B2">
            <w:pPr>
              <w:pStyle w:val="Standard"/>
              <w:rPr>
                <w:rFonts w:ascii="Arial" w:hAnsi="Arial"/>
                <w:sz w:val="20"/>
                <w:szCs w:val="22"/>
              </w:rPr>
            </w:pPr>
            <w:r w:rsidRPr="00F57BC6">
              <w:rPr>
                <w:rFonts w:ascii="Arial" w:hAnsi="Arial"/>
                <w:sz w:val="20"/>
                <w:szCs w:val="22"/>
              </w:rPr>
              <w:t>937-352-4000</w:t>
            </w:r>
          </w:p>
          <w:p w:rsidR="001B06CB" w:rsidRPr="00F57BC6" w:rsidRDefault="00121606" w:rsidP="00CC08B2">
            <w:pPr>
              <w:pStyle w:val="Standard"/>
              <w:rPr>
                <w:rFonts w:ascii="Arial" w:hAnsi="Arial"/>
                <w:sz w:val="20"/>
                <w:szCs w:val="22"/>
              </w:rPr>
            </w:pPr>
            <w:hyperlink r:id="rId16" w:history="1">
              <w:r w:rsidR="001B06CB" w:rsidRPr="00F57BC6">
                <w:rPr>
                  <w:rFonts w:ascii="Arial" w:hAnsi="Arial"/>
                  <w:sz w:val="20"/>
                  <w:szCs w:val="22"/>
                </w:rPr>
                <w:t>http://greenelibrary.info</w:t>
              </w:r>
            </w:hyperlink>
          </w:p>
          <w:p w:rsidR="001B06CB" w:rsidRPr="00F57BC6" w:rsidRDefault="001B06CB" w:rsidP="00CC08B2">
            <w:pPr>
              <w:pStyle w:val="Standard"/>
              <w:rPr>
                <w:rFonts w:ascii="Arial" w:hAnsi="Arial"/>
                <w:sz w:val="20"/>
                <w:szCs w:val="22"/>
              </w:rPr>
            </w:pPr>
            <w:r w:rsidRPr="00F57BC6">
              <w:rPr>
                <w:rFonts w:ascii="Arial" w:hAnsi="Arial"/>
                <w:sz w:val="20"/>
                <w:szCs w:val="22"/>
              </w:rPr>
              <w:t>Contact:  Karl Colón, Director</w:t>
            </w:r>
          </w:p>
        </w:tc>
      </w:tr>
      <w:tr w:rsidR="001B06CB" w:rsidRPr="00F57BC6" w:rsidTr="00F57BC6">
        <w:tc>
          <w:tcPr>
            <w:tcW w:w="5310" w:type="dxa"/>
            <w:tcBorders>
              <w:left w:val="single" w:sz="2" w:space="0" w:color="000000"/>
              <w:bottom w:val="single" w:sz="2" w:space="0" w:color="000000"/>
            </w:tcBorders>
            <w:tcMar>
              <w:top w:w="55" w:type="dxa"/>
              <w:left w:w="55" w:type="dxa"/>
              <w:bottom w:w="55" w:type="dxa"/>
              <w:right w:w="55" w:type="dxa"/>
            </w:tcMar>
          </w:tcPr>
          <w:p w:rsidR="001B06CB" w:rsidRPr="00F57BC6" w:rsidRDefault="001B06CB" w:rsidP="00CC08B2">
            <w:pPr>
              <w:pStyle w:val="Standard"/>
              <w:rPr>
                <w:rFonts w:ascii="Arial" w:hAnsi="Arial"/>
                <w:sz w:val="20"/>
                <w:szCs w:val="22"/>
              </w:rPr>
            </w:pPr>
            <w:r w:rsidRPr="00F57BC6">
              <w:rPr>
                <w:rFonts w:ascii="Arial" w:hAnsi="Arial"/>
                <w:sz w:val="20"/>
                <w:szCs w:val="22"/>
              </w:rPr>
              <w:t xml:space="preserve">City of Centerville Police Department  </w:t>
            </w:r>
          </w:p>
          <w:p w:rsidR="001B06CB" w:rsidRPr="00F57BC6" w:rsidRDefault="001B06CB" w:rsidP="00CC08B2">
            <w:pPr>
              <w:pStyle w:val="Standard"/>
              <w:rPr>
                <w:rFonts w:ascii="Arial" w:hAnsi="Arial"/>
                <w:sz w:val="20"/>
                <w:szCs w:val="22"/>
              </w:rPr>
            </w:pPr>
            <w:r w:rsidRPr="00F57BC6">
              <w:rPr>
                <w:rFonts w:ascii="Arial" w:hAnsi="Arial"/>
                <w:sz w:val="20"/>
                <w:szCs w:val="22"/>
              </w:rPr>
              <w:t>155 W. Spring Valley Rd., Centerville OH 45458</w:t>
            </w:r>
          </w:p>
          <w:p w:rsidR="001B06CB" w:rsidRPr="00F57BC6" w:rsidRDefault="001B06CB" w:rsidP="00CC08B2">
            <w:pPr>
              <w:pStyle w:val="Standard"/>
              <w:rPr>
                <w:rFonts w:ascii="Arial" w:hAnsi="Arial"/>
                <w:sz w:val="20"/>
                <w:szCs w:val="22"/>
              </w:rPr>
            </w:pPr>
            <w:r w:rsidRPr="00F57BC6">
              <w:rPr>
                <w:rFonts w:ascii="Arial" w:hAnsi="Arial"/>
                <w:sz w:val="20"/>
                <w:szCs w:val="22"/>
              </w:rPr>
              <w:t>937-433-7661</w:t>
            </w:r>
          </w:p>
          <w:p w:rsidR="001B06CB" w:rsidRPr="00F57BC6" w:rsidRDefault="00121606" w:rsidP="00CC08B2">
            <w:pPr>
              <w:pStyle w:val="Standard"/>
              <w:rPr>
                <w:rFonts w:ascii="Arial" w:hAnsi="Arial"/>
                <w:sz w:val="20"/>
                <w:szCs w:val="22"/>
              </w:rPr>
            </w:pPr>
            <w:hyperlink r:id="rId17" w:history="1">
              <w:r w:rsidR="001B06CB" w:rsidRPr="00F57BC6">
                <w:rPr>
                  <w:rFonts w:ascii="Arial" w:hAnsi="Arial"/>
                  <w:sz w:val="20"/>
                  <w:szCs w:val="22"/>
                </w:rPr>
                <w:t>www.centervilleohio.gov</w:t>
              </w:r>
            </w:hyperlink>
          </w:p>
          <w:p w:rsidR="001B06CB" w:rsidRPr="00F57BC6" w:rsidRDefault="001B06CB" w:rsidP="00CC08B2">
            <w:pPr>
              <w:pStyle w:val="TableContents"/>
              <w:rPr>
                <w:rFonts w:ascii="Arial" w:hAnsi="Arial"/>
                <w:color w:val="000000"/>
                <w:sz w:val="20"/>
                <w:szCs w:val="22"/>
              </w:rPr>
            </w:pPr>
            <w:r w:rsidRPr="00F57BC6">
              <w:rPr>
                <w:rFonts w:ascii="Arial" w:hAnsi="Arial"/>
                <w:color w:val="000000"/>
                <w:sz w:val="20"/>
                <w:szCs w:val="22"/>
              </w:rPr>
              <w:t>Contact:  Bruce P. Robertson, Chief of Police</w:t>
            </w:r>
          </w:p>
        </w:tc>
        <w:tc>
          <w:tcPr>
            <w:tcW w:w="52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Pr="00F57BC6" w:rsidRDefault="001B06CB" w:rsidP="00CC08B2">
            <w:pPr>
              <w:pStyle w:val="Standard"/>
              <w:rPr>
                <w:rFonts w:ascii="Arial" w:hAnsi="Arial"/>
                <w:sz w:val="20"/>
                <w:szCs w:val="22"/>
              </w:rPr>
            </w:pPr>
            <w:r w:rsidRPr="00F57BC6">
              <w:rPr>
                <w:rFonts w:ascii="Arial" w:hAnsi="Arial"/>
                <w:sz w:val="20"/>
                <w:szCs w:val="22"/>
              </w:rPr>
              <w:t>Montgomery County Sheriff</w:t>
            </w:r>
          </w:p>
          <w:p w:rsidR="001B06CB" w:rsidRPr="00F57BC6" w:rsidRDefault="001B06CB" w:rsidP="00CC08B2">
            <w:pPr>
              <w:pStyle w:val="Standard"/>
              <w:rPr>
                <w:rFonts w:ascii="Arial" w:hAnsi="Arial"/>
                <w:sz w:val="20"/>
                <w:szCs w:val="22"/>
              </w:rPr>
            </w:pPr>
            <w:r w:rsidRPr="00F57BC6">
              <w:rPr>
                <w:rFonts w:ascii="Arial" w:hAnsi="Arial"/>
                <w:sz w:val="20"/>
                <w:szCs w:val="22"/>
              </w:rPr>
              <w:t>345 W. Second St., Dayton, OH 45422</w:t>
            </w:r>
          </w:p>
          <w:p w:rsidR="001B06CB" w:rsidRPr="00F57BC6" w:rsidRDefault="001B06CB" w:rsidP="00CC08B2">
            <w:pPr>
              <w:pStyle w:val="Standard"/>
              <w:rPr>
                <w:rFonts w:ascii="Arial" w:hAnsi="Arial"/>
                <w:sz w:val="20"/>
                <w:szCs w:val="22"/>
              </w:rPr>
            </w:pPr>
            <w:r w:rsidRPr="00F57BC6">
              <w:rPr>
                <w:rFonts w:ascii="Arial" w:hAnsi="Arial"/>
                <w:sz w:val="20"/>
                <w:szCs w:val="22"/>
              </w:rPr>
              <w:t>937-225-4357</w:t>
            </w:r>
          </w:p>
          <w:p w:rsidR="001B06CB" w:rsidRPr="00F57BC6" w:rsidRDefault="00121606" w:rsidP="00CC08B2">
            <w:pPr>
              <w:pStyle w:val="Standard"/>
              <w:rPr>
                <w:rFonts w:ascii="Arial" w:hAnsi="Arial"/>
                <w:sz w:val="20"/>
                <w:szCs w:val="22"/>
              </w:rPr>
            </w:pPr>
            <w:hyperlink r:id="rId18" w:history="1">
              <w:r w:rsidR="001B06CB" w:rsidRPr="00F57BC6">
                <w:rPr>
                  <w:rFonts w:ascii="Arial" w:hAnsi="Arial"/>
                  <w:sz w:val="20"/>
                  <w:szCs w:val="22"/>
                </w:rPr>
                <w:t>www.mcohio.org/sheriff</w:t>
              </w:r>
            </w:hyperlink>
          </w:p>
          <w:p w:rsidR="001B06CB" w:rsidRPr="00F57BC6" w:rsidRDefault="001B06CB" w:rsidP="00CC08B2">
            <w:pPr>
              <w:pStyle w:val="Standard"/>
              <w:rPr>
                <w:rFonts w:ascii="Arial" w:hAnsi="Arial"/>
                <w:sz w:val="20"/>
                <w:szCs w:val="22"/>
              </w:rPr>
            </w:pPr>
            <w:r w:rsidRPr="00F57BC6">
              <w:rPr>
                <w:rFonts w:ascii="Arial" w:hAnsi="Arial"/>
                <w:sz w:val="20"/>
                <w:szCs w:val="22"/>
              </w:rPr>
              <w:t>Contact:  Phil Plummer, Sheriff</w:t>
            </w:r>
          </w:p>
        </w:tc>
      </w:tr>
      <w:tr w:rsidR="001B06CB" w:rsidRPr="00F57BC6" w:rsidTr="00F57BC6">
        <w:tc>
          <w:tcPr>
            <w:tcW w:w="5310" w:type="dxa"/>
            <w:tcBorders>
              <w:left w:val="single" w:sz="2" w:space="0" w:color="000000"/>
              <w:bottom w:val="single" w:sz="2" w:space="0" w:color="000000"/>
            </w:tcBorders>
            <w:tcMar>
              <w:top w:w="55" w:type="dxa"/>
              <w:left w:w="55" w:type="dxa"/>
              <w:bottom w:w="55" w:type="dxa"/>
              <w:right w:w="55" w:type="dxa"/>
            </w:tcMar>
          </w:tcPr>
          <w:p w:rsidR="001B06CB" w:rsidRPr="00F57BC6" w:rsidRDefault="001B06CB" w:rsidP="00CC08B2">
            <w:pPr>
              <w:pStyle w:val="Standard"/>
              <w:rPr>
                <w:rFonts w:ascii="Arial" w:hAnsi="Arial"/>
                <w:sz w:val="20"/>
                <w:szCs w:val="22"/>
              </w:rPr>
            </w:pPr>
            <w:r w:rsidRPr="00F57BC6">
              <w:rPr>
                <w:rFonts w:ascii="Arial" w:hAnsi="Arial"/>
                <w:sz w:val="20"/>
                <w:szCs w:val="22"/>
              </w:rPr>
              <w:t>City of Dayton Police Department</w:t>
            </w:r>
          </w:p>
          <w:p w:rsidR="001B06CB" w:rsidRPr="00F57BC6" w:rsidRDefault="001B06CB" w:rsidP="00CC08B2">
            <w:pPr>
              <w:pStyle w:val="Standard"/>
              <w:rPr>
                <w:rFonts w:ascii="Arial" w:hAnsi="Arial"/>
                <w:sz w:val="20"/>
                <w:szCs w:val="22"/>
              </w:rPr>
            </w:pPr>
            <w:r w:rsidRPr="00F57BC6">
              <w:rPr>
                <w:rFonts w:ascii="Arial" w:hAnsi="Arial"/>
                <w:sz w:val="20"/>
                <w:szCs w:val="22"/>
              </w:rPr>
              <w:t>335 W. Third St. Dayton, OH 45402</w:t>
            </w:r>
          </w:p>
          <w:p w:rsidR="001B06CB" w:rsidRPr="00F57BC6" w:rsidRDefault="001B06CB" w:rsidP="00CC08B2">
            <w:pPr>
              <w:pStyle w:val="Standard"/>
              <w:rPr>
                <w:rFonts w:ascii="Arial" w:hAnsi="Arial"/>
                <w:sz w:val="20"/>
                <w:szCs w:val="22"/>
              </w:rPr>
            </w:pPr>
            <w:r w:rsidRPr="00F57BC6">
              <w:rPr>
                <w:rFonts w:ascii="Arial" w:hAnsi="Arial"/>
                <w:sz w:val="20"/>
                <w:szCs w:val="22"/>
              </w:rPr>
              <w:t>937-333-2677</w:t>
            </w:r>
          </w:p>
          <w:p w:rsidR="001B06CB" w:rsidRPr="00F57BC6" w:rsidRDefault="00121606" w:rsidP="00CC08B2">
            <w:pPr>
              <w:pStyle w:val="Standard"/>
              <w:rPr>
                <w:rFonts w:ascii="Arial" w:hAnsi="Arial"/>
                <w:sz w:val="20"/>
                <w:szCs w:val="22"/>
              </w:rPr>
            </w:pPr>
            <w:hyperlink r:id="rId19" w:history="1">
              <w:r w:rsidR="001B06CB" w:rsidRPr="00F57BC6">
                <w:rPr>
                  <w:rFonts w:ascii="Arial" w:hAnsi="Arial"/>
                  <w:sz w:val="20"/>
                  <w:szCs w:val="22"/>
                </w:rPr>
                <w:t>www.cityofdayton.org/departments/police</w:t>
              </w:r>
            </w:hyperlink>
          </w:p>
          <w:p w:rsidR="001B06CB" w:rsidRPr="00F57BC6" w:rsidRDefault="001B06CB" w:rsidP="00CC08B2">
            <w:pPr>
              <w:pStyle w:val="Standard"/>
              <w:rPr>
                <w:rFonts w:ascii="Arial" w:hAnsi="Arial"/>
                <w:sz w:val="20"/>
                <w:szCs w:val="22"/>
              </w:rPr>
            </w:pPr>
            <w:r w:rsidRPr="00F57BC6">
              <w:rPr>
                <w:rFonts w:ascii="Arial" w:hAnsi="Arial"/>
                <w:sz w:val="20"/>
                <w:szCs w:val="22"/>
              </w:rPr>
              <w:t>Contact:  Richard S. Biehl, Director and Chief of Police</w:t>
            </w:r>
          </w:p>
        </w:tc>
        <w:tc>
          <w:tcPr>
            <w:tcW w:w="52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Pr="00F57BC6" w:rsidRDefault="001B06CB" w:rsidP="00CC08B2">
            <w:pPr>
              <w:pStyle w:val="Standard"/>
              <w:rPr>
                <w:rFonts w:ascii="Arial" w:hAnsi="Arial"/>
                <w:sz w:val="20"/>
                <w:szCs w:val="22"/>
              </w:rPr>
            </w:pPr>
            <w:r w:rsidRPr="00F57BC6">
              <w:rPr>
                <w:rFonts w:ascii="Arial" w:hAnsi="Arial"/>
                <w:sz w:val="20"/>
                <w:szCs w:val="22"/>
              </w:rPr>
              <w:t>Project READ</w:t>
            </w:r>
          </w:p>
          <w:p w:rsidR="001B06CB" w:rsidRPr="00F57BC6" w:rsidRDefault="001B06CB" w:rsidP="00CC08B2">
            <w:pPr>
              <w:pStyle w:val="Standard"/>
              <w:rPr>
                <w:rFonts w:ascii="Arial" w:hAnsi="Arial"/>
                <w:sz w:val="20"/>
                <w:szCs w:val="22"/>
              </w:rPr>
            </w:pPr>
            <w:r w:rsidRPr="00F57BC6">
              <w:rPr>
                <w:rFonts w:ascii="Arial" w:hAnsi="Arial"/>
                <w:color w:val="222222"/>
                <w:sz w:val="20"/>
                <w:szCs w:val="22"/>
              </w:rPr>
              <w:t>444 W. Third St., Dayton, OH 45402</w:t>
            </w:r>
          </w:p>
          <w:p w:rsidR="001B06CB" w:rsidRPr="00F57BC6" w:rsidRDefault="001B06CB" w:rsidP="00CC08B2">
            <w:pPr>
              <w:pStyle w:val="Standard"/>
              <w:rPr>
                <w:rFonts w:ascii="Arial" w:hAnsi="Arial"/>
                <w:sz w:val="20"/>
                <w:szCs w:val="22"/>
              </w:rPr>
            </w:pPr>
            <w:r w:rsidRPr="00F57BC6">
              <w:rPr>
                <w:rFonts w:ascii="Arial" w:hAnsi="Arial"/>
                <w:sz w:val="20"/>
                <w:szCs w:val="22"/>
              </w:rPr>
              <w:t>937-512-3104</w:t>
            </w:r>
          </w:p>
          <w:p w:rsidR="001B06CB" w:rsidRPr="00F57BC6" w:rsidRDefault="00121606" w:rsidP="00CC08B2">
            <w:pPr>
              <w:pStyle w:val="Standard"/>
              <w:rPr>
                <w:rFonts w:ascii="Arial" w:hAnsi="Arial"/>
                <w:sz w:val="20"/>
                <w:szCs w:val="22"/>
              </w:rPr>
            </w:pPr>
            <w:hyperlink r:id="rId20" w:history="1">
              <w:r w:rsidR="001B06CB" w:rsidRPr="00F57BC6">
                <w:rPr>
                  <w:rFonts w:ascii="Arial" w:hAnsi="Arial"/>
                  <w:sz w:val="20"/>
                  <w:szCs w:val="22"/>
                </w:rPr>
                <w:t>www.project-read.org</w:t>
              </w:r>
            </w:hyperlink>
          </w:p>
          <w:p w:rsidR="001B06CB" w:rsidRPr="00F57BC6" w:rsidRDefault="001B06CB" w:rsidP="00CC08B2">
            <w:pPr>
              <w:pStyle w:val="Standard"/>
              <w:rPr>
                <w:rFonts w:ascii="Arial" w:hAnsi="Arial"/>
                <w:sz w:val="20"/>
                <w:szCs w:val="22"/>
              </w:rPr>
            </w:pPr>
            <w:r w:rsidRPr="00F57BC6">
              <w:rPr>
                <w:rFonts w:ascii="Arial" w:hAnsi="Arial"/>
                <w:sz w:val="20"/>
                <w:szCs w:val="22"/>
              </w:rPr>
              <w:t>Contact:  Laura Mlazovsky, Executive Director</w:t>
            </w:r>
          </w:p>
        </w:tc>
      </w:tr>
      <w:tr w:rsidR="001B06CB" w:rsidRPr="00F57BC6" w:rsidTr="00F57BC6">
        <w:tc>
          <w:tcPr>
            <w:tcW w:w="5310" w:type="dxa"/>
            <w:tcBorders>
              <w:left w:val="single" w:sz="2" w:space="0" w:color="000000"/>
              <w:bottom w:val="single" w:sz="2" w:space="0" w:color="000000"/>
            </w:tcBorders>
            <w:tcMar>
              <w:top w:w="55" w:type="dxa"/>
              <w:left w:w="55" w:type="dxa"/>
              <w:bottom w:w="55" w:type="dxa"/>
              <w:right w:w="55" w:type="dxa"/>
            </w:tcMar>
          </w:tcPr>
          <w:p w:rsidR="001B06CB" w:rsidRPr="00F57BC6" w:rsidRDefault="001B06CB" w:rsidP="00CC08B2">
            <w:pPr>
              <w:pStyle w:val="Standard"/>
              <w:rPr>
                <w:rFonts w:ascii="Arial" w:hAnsi="Arial"/>
                <w:sz w:val="20"/>
                <w:szCs w:val="22"/>
              </w:rPr>
            </w:pPr>
            <w:r w:rsidRPr="00F57BC6">
              <w:rPr>
                <w:rFonts w:ascii="Arial" w:hAnsi="Arial"/>
                <w:sz w:val="20"/>
                <w:szCs w:val="22"/>
              </w:rPr>
              <w:t>City of Dayton Human Relations Council</w:t>
            </w:r>
          </w:p>
          <w:p w:rsidR="001B06CB" w:rsidRPr="00F57BC6" w:rsidRDefault="001B06CB" w:rsidP="00CC08B2">
            <w:pPr>
              <w:pStyle w:val="Standard"/>
              <w:rPr>
                <w:rFonts w:ascii="Arial" w:hAnsi="Arial"/>
                <w:color w:val="000000"/>
                <w:sz w:val="20"/>
                <w:szCs w:val="22"/>
              </w:rPr>
            </w:pPr>
            <w:r w:rsidRPr="00F57BC6">
              <w:rPr>
                <w:rFonts w:ascii="Arial" w:hAnsi="Arial"/>
                <w:color w:val="000000"/>
                <w:sz w:val="20"/>
                <w:szCs w:val="22"/>
              </w:rPr>
              <w:t>371 W. Second St. #100, Dayton, OH 45402</w:t>
            </w:r>
          </w:p>
          <w:p w:rsidR="001B06CB" w:rsidRPr="00F57BC6" w:rsidRDefault="001B06CB" w:rsidP="00CC08B2">
            <w:pPr>
              <w:pStyle w:val="Standard"/>
              <w:rPr>
                <w:rFonts w:ascii="Arial" w:hAnsi="Arial"/>
                <w:sz w:val="20"/>
                <w:szCs w:val="22"/>
              </w:rPr>
            </w:pPr>
            <w:r w:rsidRPr="00F57BC6">
              <w:rPr>
                <w:rFonts w:ascii="Arial" w:hAnsi="Arial"/>
                <w:color w:val="333333"/>
                <w:sz w:val="20"/>
                <w:szCs w:val="22"/>
              </w:rPr>
              <w:t>937-333-1413</w:t>
            </w:r>
          </w:p>
          <w:p w:rsidR="001B06CB" w:rsidRPr="00F57BC6" w:rsidRDefault="00121606" w:rsidP="00CC08B2">
            <w:pPr>
              <w:pStyle w:val="Standard"/>
              <w:rPr>
                <w:rFonts w:ascii="Arial" w:hAnsi="Arial"/>
                <w:sz w:val="20"/>
                <w:szCs w:val="22"/>
              </w:rPr>
            </w:pPr>
            <w:hyperlink r:id="rId21" w:history="1">
              <w:r w:rsidR="001B06CB" w:rsidRPr="00F57BC6">
                <w:rPr>
                  <w:rFonts w:ascii="Arial" w:hAnsi="Arial"/>
                  <w:sz w:val="20"/>
                  <w:szCs w:val="22"/>
                </w:rPr>
                <w:t>http://daytonhrc.org</w:t>
              </w:r>
            </w:hyperlink>
          </w:p>
          <w:p w:rsidR="001B06CB" w:rsidRPr="00F57BC6" w:rsidRDefault="001B06CB" w:rsidP="00CC08B2">
            <w:pPr>
              <w:pStyle w:val="Standard"/>
              <w:rPr>
                <w:rFonts w:ascii="Arial" w:hAnsi="Arial"/>
                <w:sz w:val="20"/>
                <w:szCs w:val="22"/>
              </w:rPr>
            </w:pPr>
            <w:r w:rsidRPr="00F57BC6">
              <w:rPr>
                <w:rFonts w:ascii="Arial" w:hAnsi="Arial"/>
                <w:sz w:val="20"/>
                <w:szCs w:val="22"/>
              </w:rPr>
              <w:t>Contact:  Amaha Sellasie, Chair</w:t>
            </w:r>
          </w:p>
        </w:tc>
        <w:tc>
          <w:tcPr>
            <w:tcW w:w="52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Pr="00F57BC6" w:rsidRDefault="001B06CB" w:rsidP="001B06CB">
            <w:pPr>
              <w:pStyle w:val="Standard"/>
              <w:rPr>
                <w:rFonts w:ascii="Arial" w:hAnsi="Arial"/>
                <w:sz w:val="20"/>
              </w:rPr>
            </w:pPr>
            <w:r w:rsidRPr="00F57BC6">
              <w:rPr>
                <w:rFonts w:ascii="Arial" w:hAnsi="Arial"/>
                <w:sz w:val="20"/>
              </w:rPr>
              <w:t xml:space="preserve">Dayton LGBT Center  </w:t>
            </w:r>
          </w:p>
          <w:p w:rsidR="001B06CB" w:rsidRPr="00F57BC6" w:rsidRDefault="001B06CB" w:rsidP="001B06CB">
            <w:pPr>
              <w:pStyle w:val="Standard"/>
              <w:rPr>
                <w:rFonts w:ascii="Arial" w:hAnsi="Arial"/>
                <w:sz w:val="20"/>
              </w:rPr>
            </w:pPr>
            <w:r w:rsidRPr="00F57BC6">
              <w:rPr>
                <w:rFonts w:ascii="Arial" w:hAnsi="Arial"/>
                <w:sz w:val="20"/>
              </w:rPr>
              <w:t>PO Box 1203, Dayton, OH 45401-1203</w:t>
            </w:r>
          </w:p>
          <w:p w:rsidR="001B06CB" w:rsidRPr="00F57BC6" w:rsidRDefault="001B06CB" w:rsidP="001B06CB">
            <w:pPr>
              <w:pStyle w:val="Standard"/>
              <w:rPr>
                <w:rFonts w:ascii="Arial" w:hAnsi="Arial"/>
                <w:sz w:val="20"/>
              </w:rPr>
            </w:pPr>
            <w:r w:rsidRPr="00F57BC6">
              <w:rPr>
                <w:rFonts w:ascii="Arial" w:hAnsi="Arial"/>
                <w:sz w:val="20"/>
              </w:rPr>
              <w:t>937-274-1776</w:t>
            </w:r>
          </w:p>
          <w:p w:rsidR="001B06CB" w:rsidRPr="00D06955" w:rsidRDefault="00121606" w:rsidP="001B06CB">
            <w:pPr>
              <w:pStyle w:val="Standard"/>
              <w:rPr>
                <w:rFonts w:ascii="Arial" w:hAnsi="Arial"/>
                <w:sz w:val="20"/>
              </w:rPr>
            </w:pPr>
            <w:hyperlink r:id="rId22" w:history="1">
              <w:r w:rsidR="001B06CB" w:rsidRPr="00D06955">
                <w:rPr>
                  <w:rStyle w:val="Hyperlink"/>
                  <w:rFonts w:ascii="Arial" w:hAnsi="Arial"/>
                  <w:color w:val="auto"/>
                  <w:sz w:val="20"/>
                </w:rPr>
                <w:t>http://daytonlgbtcenter.org</w:t>
              </w:r>
            </w:hyperlink>
          </w:p>
          <w:p w:rsidR="001B06CB" w:rsidRPr="00F57BC6" w:rsidRDefault="001B06CB" w:rsidP="00CC08B2">
            <w:pPr>
              <w:pStyle w:val="Standard"/>
              <w:rPr>
                <w:rFonts w:ascii="Arial" w:hAnsi="Arial"/>
                <w:sz w:val="20"/>
              </w:rPr>
            </w:pPr>
            <w:r w:rsidRPr="00F57BC6">
              <w:rPr>
                <w:rFonts w:ascii="Arial" w:hAnsi="Arial"/>
                <w:sz w:val="20"/>
              </w:rPr>
              <w:t>Contact:  Randy Phillips, Board President</w:t>
            </w:r>
          </w:p>
        </w:tc>
      </w:tr>
      <w:tr w:rsidR="001B06CB" w:rsidRPr="00F57BC6" w:rsidTr="00F57BC6">
        <w:tc>
          <w:tcPr>
            <w:tcW w:w="5310" w:type="dxa"/>
            <w:tcBorders>
              <w:left w:val="single" w:sz="2" w:space="0" w:color="000000"/>
              <w:bottom w:val="single" w:sz="2" w:space="0" w:color="000000"/>
            </w:tcBorders>
            <w:tcMar>
              <w:top w:w="55" w:type="dxa"/>
              <w:left w:w="55" w:type="dxa"/>
              <w:bottom w:w="55" w:type="dxa"/>
              <w:right w:w="55" w:type="dxa"/>
            </w:tcMar>
          </w:tcPr>
          <w:p w:rsidR="001B06CB" w:rsidRPr="00F57BC6" w:rsidRDefault="001B06CB" w:rsidP="00CC08B2">
            <w:pPr>
              <w:pStyle w:val="Standard"/>
              <w:rPr>
                <w:rFonts w:ascii="Arial" w:hAnsi="Arial"/>
                <w:sz w:val="20"/>
                <w:szCs w:val="22"/>
              </w:rPr>
            </w:pPr>
            <w:r w:rsidRPr="00F57BC6">
              <w:rPr>
                <w:rFonts w:ascii="Arial" w:hAnsi="Arial"/>
                <w:sz w:val="20"/>
                <w:szCs w:val="22"/>
              </w:rPr>
              <w:t>Daybreak</w:t>
            </w:r>
          </w:p>
          <w:p w:rsidR="001B06CB" w:rsidRPr="00F57BC6" w:rsidRDefault="001B06CB" w:rsidP="00CC08B2">
            <w:pPr>
              <w:pStyle w:val="Standard"/>
              <w:rPr>
                <w:rFonts w:ascii="Arial" w:hAnsi="Arial"/>
                <w:sz w:val="20"/>
                <w:szCs w:val="22"/>
              </w:rPr>
            </w:pPr>
            <w:r w:rsidRPr="00F57BC6">
              <w:rPr>
                <w:rFonts w:ascii="Arial" w:hAnsi="Arial"/>
                <w:sz w:val="20"/>
                <w:szCs w:val="22"/>
              </w:rPr>
              <w:t>605 South Patterson Blvd.</w:t>
            </w:r>
          </w:p>
          <w:p w:rsidR="001B06CB" w:rsidRPr="00F57BC6" w:rsidRDefault="001B06CB" w:rsidP="00CC08B2">
            <w:pPr>
              <w:pStyle w:val="Standard"/>
              <w:rPr>
                <w:rFonts w:ascii="Arial" w:hAnsi="Arial"/>
                <w:sz w:val="20"/>
                <w:szCs w:val="22"/>
              </w:rPr>
            </w:pPr>
            <w:r w:rsidRPr="00F57BC6">
              <w:rPr>
                <w:rFonts w:ascii="Arial" w:hAnsi="Arial"/>
                <w:sz w:val="20"/>
                <w:szCs w:val="22"/>
              </w:rPr>
              <w:t>Dayton, OH 45402</w:t>
            </w:r>
          </w:p>
          <w:p w:rsidR="001B06CB" w:rsidRPr="00F57BC6" w:rsidRDefault="001B06CB" w:rsidP="00CC08B2">
            <w:pPr>
              <w:pStyle w:val="Standard"/>
              <w:rPr>
                <w:rFonts w:ascii="Arial" w:hAnsi="Arial"/>
                <w:sz w:val="20"/>
                <w:szCs w:val="22"/>
              </w:rPr>
            </w:pPr>
            <w:r w:rsidRPr="00F57BC6">
              <w:rPr>
                <w:rFonts w:ascii="Arial" w:hAnsi="Arial"/>
                <w:sz w:val="20"/>
                <w:szCs w:val="22"/>
              </w:rPr>
              <w:t>937-395-4600</w:t>
            </w:r>
          </w:p>
          <w:p w:rsidR="001B06CB" w:rsidRPr="00F57BC6" w:rsidRDefault="00121606" w:rsidP="00CC08B2">
            <w:pPr>
              <w:pStyle w:val="Standard"/>
              <w:rPr>
                <w:rFonts w:ascii="Arial" w:hAnsi="Arial"/>
                <w:sz w:val="20"/>
                <w:szCs w:val="22"/>
              </w:rPr>
            </w:pPr>
            <w:hyperlink r:id="rId23" w:history="1">
              <w:r w:rsidR="001B06CB" w:rsidRPr="00F57BC6">
                <w:rPr>
                  <w:rFonts w:ascii="Arial" w:hAnsi="Arial"/>
                  <w:sz w:val="20"/>
                  <w:szCs w:val="22"/>
                </w:rPr>
                <w:t>www.daybreakdayton.org</w:t>
              </w:r>
            </w:hyperlink>
          </w:p>
          <w:p w:rsidR="001B06CB" w:rsidRPr="00F57BC6" w:rsidRDefault="001B06CB" w:rsidP="00CC08B2">
            <w:pPr>
              <w:pStyle w:val="Standard"/>
              <w:rPr>
                <w:rFonts w:ascii="Arial" w:hAnsi="Arial"/>
                <w:sz w:val="20"/>
                <w:szCs w:val="22"/>
              </w:rPr>
            </w:pPr>
            <w:r w:rsidRPr="00F57BC6">
              <w:rPr>
                <w:rFonts w:ascii="Arial" w:hAnsi="Arial"/>
                <w:sz w:val="20"/>
                <w:szCs w:val="22"/>
              </w:rPr>
              <w:t>Contact:  Sean Mitchell, Development Associate for Community Engagement</w:t>
            </w:r>
          </w:p>
        </w:tc>
        <w:tc>
          <w:tcPr>
            <w:tcW w:w="52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Pr="00F57BC6" w:rsidRDefault="001B06CB" w:rsidP="001B06CB">
            <w:pPr>
              <w:pStyle w:val="Standard"/>
              <w:rPr>
                <w:rFonts w:ascii="Arial" w:hAnsi="Arial"/>
                <w:sz w:val="20"/>
              </w:rPr>
            </w:pPr>
            <w:r w:rsidRPr="00F57BC6">
              <w:rPr>
                <w:rFonts w:ascii="Arial" w:hAnsi="Arial"/>
                <w:sz w:val="20"/>
              </w:rPr>
              <w:t>United Way of the Greater Dayton Area</w:t>
            </w:r>
          </w:p>
          <w:p w:rsidR="001B06CB" w:rsidRPr="00F57BC6" w:rsidRDefault="001B06CB" w:rsidP="001B06CB">
            <w:pPr>
              <w:pStyle w:val="Standard"/>
              <w:rPr>
                <w:rFonts w:ascii="Arial" w:hAnsi="Arial"/>
                <w:sz w:val="20"/>
              </w:rPr>
            </w:pPr>
            <w:r w:rsidRPr="00F57BC6">
              <w:rPr>
                <w:rFonts w:ascii="Arial" w:hAnsi="Arial"/>
                <w:sz w:val="20"/>
              </w:rPr>
              <w:t>33 W. First St.</w:t>
            </w:r>
          </w:p>
          <w:p w:rsidR="001B06CB" w:rsidRPr="00F57BC6" w:rsidRDefault="001B06CB" w:rsidP="001B06CB">
            <w:pPr>
              <w:pStyle w:val="Standard"/>
              <w:rPr>
                <w:rFonts w:ascii="Arial" w:hAnsi="Arial"/>
                <w:sz w:val="20"/>
              </w:rPr>
            </w:pPr>
            <w:r w:rsidRPr="00F57BC6">
              <w:rPr>
                <w:rFonts w:ascii="Arial" w:hAnsi="Arial"/>
                <w:sz w:val="20"/>
              </w:rPr>
              <w:t>Dayton, OH 45402</w:t>
            </w:r>
          </w:p>
          <w:p w:rsidR="001B06CB" w:rsidRPr="00F57BC6" w:rsidRDefault="001B06CB" w:rsidP="001B06CB">
            <w:pPr>
              <w:pStyle w:val="Standard"/>
              <w:rPr>
                <w:rFonts w:ascii="Arial" w:hAnsi="Arial"/>
                <w:sz w:val="20"/>
              </w:rPr>
            </w:pPr>
            <w:r w:rsidRPr="00F57BC6">
              <w:rPr>
                <w:rFonts w:ascii="Arial" w:hAnsi="Arial"/>
                <w:sz w:val="20"/>
              </w:rPr>
              <w:t>937-225-3001</w:t>
            </w:r>
          </w:p>
          <w:p w:rsidR="001B06CB" w:rsidRPr="00F57BC6" w:rsidRDefault="001B06CB" w:rsidP="001B06CB">
            <w:pPr>
              <w:pStyle w:val="Standard"/>
              <w:rPr>
                <w:rFonts w:ascii="Arial" w:hAnsi="Arial"/>
                <w:sz w:val="20"/>
              </w:rPr>
            </w:pPr>
            <w:r w:rsidRPr="00F57BC6">
              <w:rPr>
                <w:rFonts w:ascii="Arial" w:hAnsi="Arial"/>
                <w:sz w:val="20"/>
              </w:rPr>
              <w:t>LiveUnitedDayton.org</w:t>
            </w:r>
          </w:p>
          <w:p w:rsidR="001B06CB" w:rsidRPr="00F57BC6" w:rsidRDefault="001B06CB" w:rsidP="001B06CB">
            <w:pPr>
              <w:pStyle w:val="Standard"/>
              <w:rPr>
                <w:rFonts w:ascii="Arial" w:hAnsi="Arial"/>
                <w:sz w:val="20"/>
                <w:szCs w:val="22"/>
              </w:rPr>
            </w:pPr>
            <w:r w:rsidRPr="00F57BC6">
              <w:rPr>
                <w:rFonts w:ascii="Arial" w:hAnsi="Arial"/>
                <w:sz w:val="20"/>
                <w:szCs w:val="22"/>
              </w:rPr>
              <w:t xml:space="preserve">Contact:  J. Thomas Maultsby, President and CEO </w:t>
            </w:r>
          </w:p>
        </w:tc>
      </w:tr>
      <w:tr w:rsidR="001B06CB" w:rsidRPr="00F57BC6" w:rsidTr="00F57BC6">
        <w:tc>
          <w:tcPr>
            <w:tcW w:w="5310" w:type="dxa"/>
            <w:tcBorders>
              <w:left w:val="single" w:sz="2" w:space="0" w:color="000000"/>
              <w:bottom w:val="single" w:sz="2" w:space="0" w:color="000000"/>
            </w:tcBorders>
            <w:tcMar>
              <w:top w:w="55" w:type="dxa"/>
              <w:left w:w="55" w:type="dxa"/>
              <w:bottom w:w="55" w:type="dxa"/>
              <w:right w:w="55" w:type="dxa"/>
            </w:tcMar>
          </w:tcPr>
          <w:p w:rsidR="001B06CB" w:rsidRPr="00F57BC6" w:rsidRDefault="001B06CB" w:rsidP="001B06CB">
            <w:pPr>
              <w:pStyle w:val="Standard"/>
              <w:rPr>
                <w:rFonts w:ascii="Arial" w:hAnsi="Arial"/>
                <w:sz w:val="20"/>
              </w:rPr>
            </w:pPr>
            <w:r w:rsidRPr="00F57BC6">
              <w:rPr>
                <w:rFonts w:ascii="Arial" w:hAnsi="Arial"/>
                <w:sz w:val="20"/>
              </w:rPr>
              <w:t>St. Vincent de Paul</w:t>
            </w:r>
          </w:p>
          <w:p w:rsidR="001B06CB" w:rsidRPr="00F57BC6" w:rsidRDefault="001B06CB" w:rsidP="001B06CB">
            <w:pPr>
              <w:pStyle w:val="Standard"/>
              <w:rPr>
                <w:rFonts w:ascii="Arial" w:hAnsi="Arial"/>
                <w:sz w:val="20"/>
              </w:rPr>
            </w:pPr>
            <w:r w:rsidRPr="00F57BC6">
              <w:rPr>
                <w:rFonts w:ascii="Arial" w:hAnsi="Arial"/>
                <w:sz w:val="20"/>
              </w:rPr>
              <w:t>124 W. Apple St.</w:t>
            </w:r>
          </w:p>
          <w:p w:rsidR="001B06CB" w:rsidRPr="00F57BC6" w:rsidRDefault="001B06CB" w:rsidP="001B06CB">
            <w:pPr>
              <w:pStyle w:val="Standard"/>
              <w:rPr>
                <w:rFonts w:ascii="Arial" w:hAnsi="Arial"/>
                <w:sz w:val="20"/>
              </w:rPr>
            </w:pPr>
            <w:r w:rsidRPr="00F57BC6">
              <w:rPr>
                <w:rFonts w:ascii="Arial" w:hAnsi="Arial"/>
                <w:sz w:val="20"/>
              </w:rPr>
              <w:t>Dayton, OH 45402</w:t>
            </w:r>
          </w:p>
          <w:p w:rsidR="001B06CB" w:rsidRPr="00F57BC6" w:rsidRDefault="001B06CB" w:rsidP="001B06CB">
            <w:pPr>
              <w:pStyle w:val="Standard"/>
              <w:rPr>
                <w:rFonts w:ascii="Arial" w:hAnsi="Arial"/>
                <w:sz w:val="20"/>
              </w:rPr>
            </w:pPr>
            <w:r w:rsidRPr="00F57BC6">
              <w:rPr>
                <w:rFonts w:ascii="Arial" w:hAnsi="Arial"/>
                <w:sz w:val="20"/>
              </w:rPr>
              <w:t>937-222-7349</w:t>
            </w:r>
          </w:p>
          <w:p w:rsidR="001B06CB" w:rsidRPr="00F57BC6" w:rsidRDefault="001B06CB" w:rsidP="001B06CB">
            <w:pPr>
              <w:pStyle w:val="Standard"/>
              <w:rPr>
                <w:rFonts w:ascii="Arial" w:hAnsi="Arial"/>
                <w:sz w:val="20"/>
              </w:rPr>
            </w:pPr>
            <w:r w:rsidRPr="00F57BC6">
              <w:rPr>
                <w:rFonts w:ascii="Arial" w:hAnsi="Arial"/>
                <w:sz w:val="20"/>
              </w:rPr>
              <w:t>http://stvincentdayton.org</w:t>
            </w:r>
          </w:p>
          <w:p w:rsidR="001B06CB" w:rsidRPr="00F57BC6" w:rsidRDefault="001B06CB" w:rsidP="001B06CB">
            <w:pPr>
              <w:pStyle w:val="Standard"/>
              <w:rPr>
                <w:rFonts w:ascii="Arial" w:hAnsi="Arial"/>
                <w:sz w:val="20"/>
                <w:szCs w:val="22"/>
              </w:rPr>
            </w:pPr>
            <w:r w:rsidRPr="00F57BC6">
              <w:rPr>
                <w:rFonts w:ascii="Arial" w:hAnsi="Arial"/>
                <w:sz w:val="20"/>
                <w:szCs w:val="22"/>
              </w:rPr>
              <w:t>Contact:  David Bohardt, Executive Director</w:t>
            </w:r>
          </w:p>
        </w:tc>
        <w:tc>
          <w:tcPr>
            <w:tcW w:w="52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Pr="00F57BC6" w:rsidRDefault="001B06CB" w:rsidP="001B06CB">
            <w:pPr>
              <w:pStyle w:val="Standard"/>
              <w:rPr>
                <w:rFonts w:ascii="Arial" w:hAnsi="Arial"/>
                <w:sz w:val="20"/>
              </w:rPr>
            </w:pPr>
            <w:r w:rsidRPr="00F57BC6">
              <w:rPr>
                <w:rFonts w:ascii="Arial" w:hAnsi="Arial"/>
                <w:sz w:val="20"/>
              </w:rPr>
              <w:t>United Rehabilitation Services of Greater Dayton</w:t>
            </w:r>
          </w:p>
          <w:p w:rsidR="001B06CB" w:rsidRPr="00F57BC6" w:rsidRDefault="00864B8D" w:rsidP="001B06CB">
            <w:pPr>
              <w:pStyle w:val="Standard"/>
              <w:rPr>
                <w:rFonts w:ascii="Arial" w:hAnsi="Arial"/>
                <w:sz w:val="20"/>
              </w:rPr>
            </w:pPr>
            <w:r>
              <w:rPr>
                <w:rFonts w:ascii="Arial" w:hAnsi="Arial"/>
                <w:sz w:val="20"/>
              </w:rPr>
              <w:t>4710 Old T</w:t>
            </w:r>
            <w:r w:rsidR="001B06CB" w:rsidRPr="00F57BC6">
              <w:rPr>
                <w:rFonts w:ascii="Arial" w:hAnsi="Arial"/>
                <w:sz w:val="20"/>
              </w:rPr>
              <w:t>roy Pike</w:t>
            </w:r>
          </w:p>
          <w:p w:rsidR="001B06CB" w:rsidRPr="00F57BC6" w:rsidRDefault="001B06CB" w:rsidP="001B06CB">
            <w:pPr>
              <w:pStyle w:val="Standard"/>
              <w:rPr>
                <w:rFonts w:ascii="Arial" w:hAnsi="Arial"/>
                <w:sz w:val="20"/>
              </w:rPr>
            </w:pPr>
            <w:r w:rsidRPr="00F57BC6">
              <w:rPr>
                <w:rFonts w:ascii="Arial" w:hAnsi="Arial"/>
                <w:sz w:val="20"/>
              </w:rPr>
              <w:t>Dayton, OH 45424</w:t>
            </w:r>
          </w:p>
          <w:p w:rsidR="001B06CB" w:rsidRPr="00F57BC6" w:rsidRDefault="001B06CB" w:rsidP="001B06CB">
            <w:pPr>
              <w:pStyle w:val="Standard"/>
              <w:rPr>
                <w:rFonts w:ascii="Arial" w:hAnsi="Arial"/>
                <w:sz w:val="20"/>
              </w:rPr>
            </w:pPr>
            <w:r w:rsidRPr="00F57BC6">
              <w:rPr>
                <w:rFonts w:ascii="Arial" w:hAnsi="Arial"/>
                <w:sz w:val="20"/>
              </w:rPr>
              <w:t>937-233-1230</w:t>
            </w:r>
          </w:p>
          <w:p w:rsidR="001B06CB" w:rsidRPr="00F57BC6" w:rsidRDefault="00121606" w:rsidP="001B06CB">
            <w:pPr>
              <w:pStyle w:val="Standard"/>
              <w:rPr>
                <w:rFonts w:ascii="Arial" w:hAnsi="Arial"/>
                <w:sz w:val="20"/>
              </w:rPr>
            </w:pPr>
            <w:hyperlink r:id="rId24" w:history="1">
              <w:r w:rsidR="001B06CB" w:rsidRPr="00D06955">
                <w:rPr>
                  <w:rStyle w:val="Hyperlink"/>
                  <w:rFonts w:ascii="Arial" w:hAnsi="Arial"/>
                  <w:color w:val="auto"/>
                  <w:sz w:val="20"/>
                </w:rPr>
                <w:t>http://ursdayton.org</w:t>
              </w:r>
            </w:hyperlink>
          </w:p>
          <w:p w:rsidR="001B06CB" w:rsidRPr="00F57BC6" w:rsidRDefault="001B06CB" w:rsidP="00CC08B2">
            <w:pPr>
              <w:pStyle w:val="Standard"/>
              <w:rPr>
                <w:rFonts w:ascii="Arial" w:hAnsi="Arial"/>
                <w:sz w:val="20"/>
              </w:rPr>
            </w:pPr>
            <w:r w:rsidRPr="00F57BC6">
              <w:rPr>
                <w:rFonts w:ascii="Arial" w:hAnsi="Arial"/>
                <w:sz w:val="20"/>
              </w:rPr>
              <w:t>Contact:  Dennis Grant, Executive director</w:t>
            </w:r>
          </w:p>
        </w:tc>
      </w:tr>
      <w:tr w:rsidR="001B06CB" w:rsidRPr="00F57BC6" w:rsidTr="00F57BC6">
        <w:tc>
          <w:tcPr>
            <w:tcW w:w="5310" w:type="dxa"/>
            <w:tcBorders>
              <w:left w:val="single" w:sz="2" w:space="0" w:color="000000"/>
              <w:bottom w:val="single" w:sz="2" w:space="0" w:color="000000"/>
            </w:tcBorders>
            <w:tcMar>
              <w:top w:w="55" w:type="dxa"/>
              <w:left w:w="55" w:type="dxa"/>
              <w:bottom w:w="55" w:type="dxa"/>
              <w:right w:w="55" w:type="dxa"/>
            </w:tcMar>
          </w:tcPr>
          <w:p w:rsidR="001B06CB" w:rsidRPr="00F57BC6" w:rsidRDefault="001B06CB" w:rsidP="00CC08B2">
            <w:pPr>
              <w:pStyle w:val="Standard"/>
              <w:rPr>
                <w:rFonts w:ascii="Arial" w:hAnsi="Arial"/>
                <w:sz w:val="20"/>
                <w:szCs w:val="22"/>
              </w:rPr>
            </w:pPr>
            <w:r w:rsidRPr="00F57BC6">
              <w:rPr>
                <w:rFonts w:ascii="Arial" w:hAnsi="Arial"/>
                <w:sz w:val="20"/>
                <w:szCs w:val="22"/>
              </w:rPr>
              <w:t>Dayton Public Schools</w:t>
            </w:r>
          </w:p>
          <w:p w:rsidR="001B06CB" w:rsidRPr="00F57BC6" w:rsidRDefault="001B06CB" w:rsidP="00CC08B2">
            <w:pPr>
              <w:pStyle w:val="Standard"/>
              <w:rPr>
                <w:rFonts w:ascii="Arial" w:hAnsi="Arial"/>
                <w:sz w:val="20"/>
                <w:szCs w:val="22"/>
              </w:rPr>
            </w:pPr>
            <w:r w:rsidRPr="00F57BC6">
              <w:rPr>
                <w:rFonts w:ascii="Arial" w:hAnsi="Arial"/>
                <w:sz w:val="20"/>
                <w:szCs w:val="22"/>
              </w:rPr>
              <w:t>River’s Edge Montessori PreK-6 School</w:t>
            </w:r>
          </w:p>
          <w:p w:rsidR="001B06CB" w:rsidRPr="00F57BC6" w:rsidRDefault="001B06CB" w:rsidP="00CC08B2">
            <w:pPr>
              <w:pStyle w:val="Standard"/>
              <w:rPr>
                <w:rFonts w:ascii="Arial" w:hAnsi="Arial"/>
                <w:sz w:val="20"/>
                <w:szCs w:val="22"/>
              </w:rPr>
            </w:pPr>
            <w:r w:rsidRPr="00F57BC6">
              <w:rPr>
                <w:rFonts w:ascii="Arial" w:hAnsi="Arial"/>
                <w:sz w:val="20"/>
                <w:szCs w:val="22"/>
              </w:rPr>
              <w:t>108 Linwood St., Dayton, OH 45405</w:t>
            </w:r>
          </w:p>
          <w:p w:rsidR="001B06CB" w:rsidRPr="00F57BC6" w:rsidRDefault="001B06CB" w:rsidP="00CC08B2">
            <w:pPr>
              <w:pStyle w:val="Standard"/>
              <w:rPr>
                <w:rFonts w:ascii="Arial" w:hAnsi="Arial"/>
                <w:sz w:val="20"/>
                <w:szCs w:val="22"/>
              </w:rPr>
            </w:pPr>
            <w:r w:rsidRPr="00F57BC6">
              <w:rPr>
                <w:rFonts w:ascii="Arial" w:hAnsi="Arial"/>
                <w:sz w:val="20"/>
                <w:szCs w:val="22"/>
              </w:rPr>
              <w:t>937-542-4640</w:t>
            </w:r>
          </w:p>
          <w:p w:rsidR="001B06CB" w:rsidRPr="00F57BC6" w:rsidRDefault="00121606" w:rsidP="00CC08B2">
            <w:pPr>
              <w:pStyle w:val="Standard"/>
              <w:rPr>
                <w:rFonts w:ascii="Arial" w:hAnsi="Arial"/>
                <w:sz w:val="20"/>
                <w:szCs w:val="22"/>
              </w:rPr>
            </w:pPr>
            <w:hyperlink r:id="rId25" w:history="1">
              <w:r w:rsidR="001B06CB" w:rsidRPr="00F57BC6">
                <w:rPr>
                  <w:rFonts w:ascii="Arial" w:hAnsi="Arial"/>
                  <w:sz w:val="20"/>
                  <w:szCs w:val="22"/>
                </w:rPr>
                <w:t>www.dps.k12.oh.us/rivers-edge</w:t>
              </w:r>
            </w:hyperlink>
          </w:p>
          <w:p w:rsidR="001B06CB" w:rsidRPr="00F57BC6" w:rsidRDefault="001B06CB" w:rsidP="00CC08B2">
            <w:pPr>
              <w:pStyle w:val="Standard"/>
              <w:rPr>
                <w:rFonts w:ascii="Arial" w:hAnsi="Arial"/>
                <w:sz w:val="20"/>
                <w:szCs w:val="22"/>
              </w:rPr>
            </w:pPr>
            <w:r w:rsidRPr="00F57BC6">
              <w:rPr>
                <w:rFonts w:ascii="Arial" w:hAnsi="Arial"/>
                <w:sz w:val="20"/>
                <w:szCs w:val="22"/>
              </w:rPr>
              <w:t>Contact:  Lisa Keane, Principal</w:t>
            </w:r>
          </w:p>
        </w:tc>
        <w:tc>
          <w:tcPr>
            <w:tcW w:w="52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Pr="00F57BC6" w:rsidRDefault="001B06CB" w:rsidP="00CC08B2">
            <w:pPr>
              <w:pStyle w:val="Standard"/>
              <w:rPr>
                <w:rFonts w:ascii="Arial" w:hAnsi="Arial"/>
                <w:sz w:val="20"/>
                <w:szCs w:val="22"/>
              </w:rPr>
            </w:pPr>
            <w:r w:rsidRPr="00F57BC6">
              <w:rPr>
                <w:rFonts w:ascii="Arial" w:hAnsi="Arial"/>
                <w:sz w:val="20"/>
                <w:szCs w:val="22"/>
              </w:rPr>
              <w:t>Washington Township Board of Trustees</w:t>
            </w:r>
          </w:p>
          <w:p w:rsidR="001B06CB" w:rsidRPr="00F57BC6" w:rsidRDefault="001B06CB" w:rsidP="00CC08B2">
            <w:pPr>
              <w:pStyle w:val="Standard"/>
              <w:rPr>
                <w:rFonts w:ascii="Arial" w:hAnsi="Arial"/>
                <w:sz w:val="20"/>
                <w:szCs w:val="22"/>
              </w:rPr>
            </w:pPr>
            <w:r w:rsidRPr="00F57BC6">
              <w:rPr>
                <w:rFonts w:ascii="Arial" w:hAnsi="Arial"/>
                <w:sz w:val="20"/>
                <w:szCs w:val="22"/>
              </w:rPr>
              <w:t>8200 McEwen Road, Dayton, OH 45458</w:t>
            </w:r>
          </w:p>
          <w:p w:rsidR="001B06CB" w:rsidRPr="00F57BC6" w:rsidRDefault="001B06CB" w:rsidP="00CC08B2">
            <w:pPr>
              <w:pStyle w:val="Standard"/>
              <w:rPr>
                <w:rFonts w:ascii="Arial" w:hAnsi="Arial"/>
                <w:sz w:val="20"/>
                <w:szCs w:val="22"/>
              </w:rPr>
            </w:pPr>
            <w:r w:rsidRPr="00F57BC6">
              <w:rPr>
                <w:rFonts w:ascii="Arial" w:hAnsi="Arial"/>
                <w:sz w:val="20"/>
                <w:szCs w:val="22"/>
              </w:rPr>
              <w:t>937-433-0152</w:t>
            </w:r>
          </w:p>
          <w:p w:rsidR="001B06CB" w:rsidRPr="00F57BC6" w:rsidRDefault="00121606" w:rsidP="00CC08B2">
            <w:pPr>
              <w:pStyle w:val="Standard"/>
              <w:rPr>
                <w:rFonts w:ascii="Arial" w:hAnsi="Arial"/>
                <w:sz w:val="20"/>
                <w:szCs w:val="22"/>
              </w:rPr>
            </w:pPr>
            <w:hyperlink r:id="rId26" w:history="1">
              <w:r w:rsidR="001B06CB" w:rsidRPr="00F57BC6">
                <w:rPr>
                  <w:rFonts w:ascii="Arial" w:hAnsi="Arial"/>
                  <w:sz w:val="20"/>
                  <w:szCs w:val="22"/>
                </w:rPr>
                <w:t>www.washingtontwp.org</w:t>
              </w:r>
            </w:hyperlink>
          </w:p>
          <w:p w:rsidR="001B06CB" w:rsidRPr="00F57BC6" w:rsidRDefault="001B06CB" w:rsidP="00CC08B2">
            <w:pPr>
              <w:pStyle w:val="TableContents"/>
              <w:rPr>
                <w:rFonts w:ascii="Arial" w:hAnsi="Arial"/>
                <w:sz w:val="20"/>
                <w:szCs w:val="22"/>
              </w:rPr>
            </w:pPr>
            <w:r w:rsidRPr="00F57BC6">
              <w:rPr>
                <w:rFonts w:ascii="Arial" w:hAnsi="Arial"/>
                <w:sz w:val="20"/>
                <w:szCs w:val="22"/>
              </w:rPr>
              <w:t>Contact:  Joyce Young, President</w:t>
            </w:r>
          </w:p>
        </w:tc>
      </w:tr>
    </w:tbl>
    <w:p w:rsidR="001B06CB" w:rsidRDefault="001B06CB" w:rsidP="001B06CB">
      <w:pPr>
        <w:pStyle w:val="Standard"/>
      </w:pPr>
    </w:p>
    <w:p w:rsidR="001B06CB" w:rsidRPr="00CB3229" w:rsidRDefault="001B06CB" w:rsidP="001B06CB">
      <w:pPr>
        <w:pStyle w:val="Heading1"/>
        <w:rPr>
          <w:sz w:val="36"/>
        </w:rPr>
      </w:pPr>
      <w:bookmarkStart w:id="11" w:name="_Toc465805518"/>
      <w:r w:rsidRPr="00CB3229">
        <w:rPr>
          <w:sz w:val="36"/>
        </w:rPr>
        <w:lastRenderedPageBreak/>
        <w:t>Community Assets, Strengths, and Gifts</w:t>
      </w:r>
      <w:bookmarkEnd w:id="11"/>
    </w:p>
    <w:p w:rsidR="001B06CB" w:rsidRDefault="001B06CB" w:rsidP="001B06CB">
      <w:pPr>
        <w:pStyle w:val="Standard"/>
        <w:rPr>
          <w:rFonts w:ascii="Arial" w:hAnsi="Arial"/>
          <w:sz w:val="22"/>
          <w:szCs w:val="22"/>
        </w:rPr>
      </w:pPr>
    </w:p>
    <w:p w:rsidR="001B06CB" w:rsidRDefault="001B06CB" w:rsidP="001B06CB">
      <w:pPr>
        <w:pStyle w:val="Standard"/>
        <w:rPr>
          <w:rFonts w:ascii="Arial" w:hAnsi="Arial"/>
          <w:sz w:val="22"/>
          <w:szCs w:val="22"/>
        </w:rPr>
      </w:pPr>
      <w:r>
        <w:rPr>
          <w:rFonts w:ascii="Arial" w:hAnsi="Arial"/>
          <w:sz w:val="22"/>
          <w:szCs w:val="22"/>
        </w:rPr>
        <w:t>The Mission/Vision Task-force wanted to look at what resources are available in the community, rather than to focus only on needs and deficits. Assessing community strengths, as well as internal strengths, resources, and gifts at MVUUF, combined with a look at needs and problems, will help us find a focus for our vision that is fitting and inspiring.</w:t>
      </w:r>
    </w:p>
    <w:p w:rsidR="001B06CB" w:rsidRDefault="001B06CB" w:rsidP="001B06CB">
      <w:pPr>
        <w:pStyle w:val="Standard"/>
        <w:rPr>
          <w:rFonts w:ascii="Arial" w:hAnsi="Arial"/>
          <w:sz w:val="22"/>
          <w:szCs w:val="22"/>
        </w:rPr>
      </w:pPr>
    </w:p>
    <w:p w:rsidR="001B06CB" w:rsidRDefault="001B06CB" w:rsidP="001B06CB">
      <w:pPr>
        <w:pStyle w:val="Standard"/>
        <w:rPr>
          <w:rFonts w:ascii="Arial" w:hAnsi="Arial"/>
          <w:sz w:val="22"/>
          <w:szCs w:val="22"/>
        </w:rPr>
      </w:pPr>
      <w:r>
        <w:rPr>
          <w:rFonts w:ascii="Arial" w:hAnsi="Arial"/>
          <w:sz w:val="22"/>
          <w:szCs w:val="22"/>
        </w:rPr>
        <w:t>To gain a more complete understanding of the Greater Dayton area, each person interviewed was asked the following questions:</w:t>
      </w:r>
    </w:p>
    <w:p w:rsidR="001B06CB" w:rsidRDefault="001B06CB" w:rsidP="001B06CB">
      <w:pPr>
        <w:pStyle w:val="Standard"/>
        <w:rPr>
          <w:rFonts w:ascii="Arial" w:hAnsi="Arial"/>
          <w:b/>
          <w:bCs/>
          <w:sz w:val="22"/>
          <w:szCs w:val="22"/>
        </w:rPr>
      </w:pPr>
      <w:r>
        <w:rPr>
          <w:rFonts w:ascii="Arial" w:hAnsi="Arial"/>
          <w:b/>
          <w:bCs/>
          <w:sz w:val="22"/>
          <w:szCs w:val="22"/>
        </w:rPr>
        <w:tab/>
        <w:t>"What do you most appreciate about our community?"</w:t>
      </w:r>
    </w:p>
    <w:p w:rsidR="001B06CB" w:rsidRDefault="001B06CB" w:rsidP="001B06CB">
      <w:pPr>
        <w:pStyle w:val="Standard"/>
        <w:rPr>
          <w:rFonts w:ascii="Arial" w:hAnsi="Arial"/>
          <w:b/>
          <w:bCs/>
          <w:sz w:val="22"/>
          <w:szCs w:val="22"/>
        </w:rPr>
      </w:pPr>
      <w:r>
        <w:rPr>
          <w:rFonts w:ascii="Arial" w:hAnsi="Arial"/>
          <w:b/>
          <w:bCs/>
          <w:sz w:val="22"/>
          <w:szCs w:val="22"/>
        </w:rPr>
        <w:tab/>
        <w:t>"What groups or organizations do you think are doing great work?"</w:t>
      </w:r>
    </w:p>
    <w:p w:rsidR="001B06CB" w:rsidRDefault="001B06CB" w:rsidP="001B06CB">
      <w:pPr>
        <w:pStyle w:val="Standard"/>
        <w:rPr>
          <w:rFonts w:ascii="Arial" w:hAnsi="Arial"/>
          <w:sz w:val="22"/>
          <w:szCs w:val="22"/>
        </w:rPr>
      </w:pPr>
    </w:p>
    <w:p w:rsidR="001B06CB" w:rsidRDefault="001B06CB" w:rsidP="001B06CB">
      <w:pPr>
        <w:pStyle w:val="Standard"/>
        <w:rPr>
          <w:rFonts w:ascii="Arial" w:hAnsi="Arial"/>
          <w:sz w:val="22"/>
          <w:szCs w:val="22"/>
        </w:rPr>
      </w:pPr>
      <w:r>
        <w:rPr>
          <w:rFonts w:ascii="Arial" w:hAnsi="Arial"/>
          <w:sz w:val="22"/>
          <w:szCs w:val="22"/>
        </w:rPr>
        <w:t>Community strengths, assets, and gifts highlighted by respondents included:</w:t>
      </w:r>
    </w:p>
    <w:p w:rsidR="002E64B1" w:rsidRDefault="002E64B1" w:rsidP="002E64B1">
      <w:pPr>
        <w:pStyle w:val="Standard"/>
        <w:numPr>
          <w:ilvl w:val="0"/>
          <w:numId w:val="23"/>
        </w:numPr>
        <w:tabs>
          <w:tab w:val="left" w:pos="900"/>
        </w:tabs>
        <w:rPr>
          <w:rFonts w:ascii="Arial" w:hAnsi="Arial"/>
          <w:sz w:val="22"/>
          <w:szCs w:val="22"/>
        </w:rPr>
      </w:pPr>
      <w:proofErr w:type="gramStart"/>
      <w:r>
        <w:rPr>
          <w:rFonts w:ascii="Arial" w:hAnsi="Arial"/>
          <w:sz w:val="22"/>
          <w:szCs w:val="22"/>
        </w:rPr>
        <w:t>reasonable</w:t>
      </w:r>
      <w:proofErr w:type="gramEnd"/>
      <w:r>
        <w:rPr>
          <w:rFonts w:ascii="Arial" w:hAnsi="Arial"/>
          <w:sz w:val="22"/>
          <w:szCs w:val="22"/>
        </w:rPr>
        <w:t xml:space="preserve"> cost of living</w:t>
      </w:r>
    </w:p>
    <w:p w:rsidR="002E64B1" w:rsidRDefault="002E64B1" w:rsidP="002E64B1">
      <w:pPr>
        <w:pStyle w:val="Standard"/>
        <w:numPr>
          <w:ilvl w:val="0"/>
          <w:numId w:val="23"/>
        </w:numPr>
        <w:tabs>
          <w:tab w:val="left" w:pos="900"/>
        </w:tabs>
        <w:rPr>
          <w:rFonts w:ascii="Arial" w:hAnsi="Arial"/>
          <w:sz w:val="22"/>
          <w:szCs w:val="22"/>
        </w:rPr>
      </w:pPr>
      <w:proofErr w:type="gramStart"/>
      <w:r>
        <w:rPr>
          <w:rFonts w:ascii="Arial" w:hAnsi="Arial"/>
          <w:sz w:val="22"/>
          <w:szCs w:val="22"/>
        </w:rPr>
        <w:t>welcoming</w:t>
      </w:r>
      <w:proofErr w:type="gramEnd"/>
      <w:r>
        <w:rPr>
          <w:rFonts w:ascii="Arial" w:hAnsi="Arial"/>
          <w:sz w:val="22"/>
          <w:szCs w:val="22"/>
        </w:rPr>
        <w:t xml:space="preserve"> and engaging  </w:t>
      </w:r>
    </w:p>
    <w:p w:rsidR="002E64B1" w:rsidRDefault="002E64B1" w:rsidP="002E64B1">
      <w:pPr>
        <w:pStyle w:val="Standard"/>
        <w:numPr>
          <w:ilvl w:val="0"/>
          <w:numId w:val="23"/>
        </w:numPr>
        <w:tabs>
          <w:tab w:val="left" w:pos="900"/>
        </w:tabs>
        <w:rPr>
          <w:rFonts w:ascii="Arial" w:hAnsi="Arial"/>
          <w:sz w:val="22"/>
          <w:szCs w:val="22"/>
        </w:rPr>
      </w:pPr>
      <w:proofErr w:type="gramStart"/>
      <w:r>
        <w:rPr>
          <w:rFonts w:ascii="Arial" w:hAnsi="Arial"/>
          <w:sz w:val="22"/>
          <w:szCs w:val="22"/>
        </w:rPr>
        <w:t>entrepreneurial</w:t>
      </w:r>
      <w:proofErr w:type="gramEnd"/>
      <w:r>
        <w:rPr>
          <w:rFonts w:ascii="Arial" w:hAnsi="Arial"/>
          <w:sz w:val="22"/>
          <w:szCs w:val="22"/>
        </w:rPr>
        <w:t xml:space="preserve"> / innovative spirit</w:t>
      </w:r>
    </w:p>
    <w:p w:rsidR="002E64B1" w:rsidRDefault="002C5FDA" w:rsidP="002E64B1">
      <w:pPr>
        <w:pStyle w:val="Standard"/>
        <w:numPr>
          <w:ilvl w:val="0"/>
          <w:numId w:val="22"/>
        </w:numPr>
        <w:tabs>
          <w:tab w:val="left" w:pos="900"/>
        </w:tabs>
        <w:rPr>
          <w:rFonts w:ascii="Arial" w:hAnsi="Arial"/>
          <w:sz w:val="22"/>
          <w:szCs w:val="22"/>
        </w:rPr>
      </w:pPr>
      <w:proofErr w:type="gramStart"/>
      <w:r w:rsidRPr="002E64B1">
        <w:rPr>
          <w:rFonts w:ascii="Arial" w:hAnsi="Arial"/>
          <w:sz w:val="22"/>
          <w:szCs w:val="22"/>
        </w:rPr>
        <w:t>creative</w:t>
      </w:r>
      <w:proofErr w:type="gramEnd"/>
      <w:r w:rsidRPr="002E64B1">
        <w:rPr>
          <w:rFonts w:ascii="Arial" w:hAnsi="Arial"/>
          <w:sz w:val="22"/>
          <w:szCs w:val="22"/>
        </w:rPr>
        <w:t xml:space="preserve"> people living in urban community     </w:t>
      </w:r>
    </w:p>
    <w:p w:rsidR="002E64B1" w:rsidRDefault="002E64B1" w:rsidP="002E64B1">
      <w:pPr>
        <w:pStyle w:val="Standard"/>
        <w:numPr>
          <w:ilvl w:val="0"/>
          <w:numId w:val="22"/>
        </w:numPr>
        <w:tabs>
          <w:tab w:val="left" w:pos="900"/>
        </w:tabs>
        <w:rPr>
          <w:rFonts w:ascii="Arial" w:hAnsi="Arial"/>
          <w:sz w:val="22"/>
          <w:szCs w:val="22"/>
        </w:rPr>
      </w:pPr>
      <w:proofErr w:type="gramStart"/>
      <w:r>
        <w:rPr>
          <w:rFonts w:ascii="Arial" w:hAnsi="Arial"/>
          <w:sz w:val="22"/>
          <w:szCs w:val="22"/>
        </w:rPr>
        <w:t>high</w:t>
      </w:r>
      <w:proofErr w:type="gramEnd"/>
      <w:r>
        <w:rPr>
          <w:rFonts w:ascii="Arial" w:hAnsi="Arial"/>
          <w:sz w:val="22"/>
          <w:szCs w:val="22"/>
        </w:rPr>
        <w:t xml:space="preserve"> participation in philanthropic giving</w:t>
      </w:r>
    </w:p>
    <w:p w:rsidR="002C5FDA" w:rsidRPr="002E64B1" w:rsidRDefault="002C5FDA" w:rsidP="002E64B1">
      <w:pPr>
        <w:pStyle w:val="Standard"/>
        <w:numPr>
          <w:ilvl w:val="0"/>
          <w:numId w:val="22"/>
        </w:numPr>
        <w:tabs>
          <w:tab w:val="left" w:pos="900"/>
        </w:tabs>
        <w:rPr>
          <w:rFonts w:ascii="Arial" w:hAnsi="Arial"/>
          <w:sz w:val="22"/>
          <w:szCs w:val="22"/>
        </w:rPr>
      </w:pPr>
      <w:proofErr w:type="gramStart"/>
      <w:r w:rsidRPr="002E64B1">
        <w:rPr>
          <w:rFonts w:ascii="Arial" w:hAnsi="Arial"/>
          <w:sz w:val="22"/>
          <w:szCs w:val="22"/>
        </w:rPr>
        <w:t>people</w:t>
      </w:r>
      <w:proofErr w:type="gramEnd"/>
      <w:r w:rsidRPr="002E64B1">
        <w:rPr>
          <w:rFonts w:ascii="Arial" w:hAnsi="Arial"/>
          <w:sz w:val="22"/>
          <w:szCs w:val="22"/>
        </w:rPr>
        <w:t xml:space="preserve"> supporting each other in times of need     </w:t>
      </w:r>
    </w:p>
    <w:p w:rsidR="002C5FDA" w:rsidRDefault="002C5FDA" w:rsidP="002E64B1">
      <w:pPr>
        <w:pStyle w:val="Standard"/>
        <w:numPr>
          <w:ilvl w:val="0"/>
          <w:numId w:val="22"/>
        </w:numPr>
        <w:tabs>
          <w:tab w:val="left" w:pos="900"/>
        </w:tabs>
        <w:rPr>
          <w:rFonts w:ascii="Arial" w:hAnsi="Arial"/>
          <w:sz w:val="22"/>
          <w:szCs w:val="22"/>
        </w:rPr>
      </w:pPr>
      <w:proofErr w:type="gramStart"/>
      <w:r w:rsidRPr="00633BB0">
        <w:rPr>
          <w:rFonts w:ascii="Arial" w:hAnsi="Arial"/>
          <w:sz w:val="22"/>
          <w:szCs w:val="22"/>
        </w:rPr>
        <w:t>strong</w:t>
      </w:r>
      <w:proofErr w:type="gramEnd"/>
      <w:r w:rsidRPr="00633BB0">
        <w:rPr>
          <w:rFonts w:ascii="Arial" w:hAnsi="Arial"/>
          <w:sz w:val="22"/>
          <w:szCs w:val="22"/>
        </w:rPr>
        <w:t xml:space="preserve"> in the arts, athletics, and higher education</w:t>
      </w:r>
      <w:r>
        <w:rPr>
          <w:rFonts w:ascii="Arial" w:hAnsi="Arial"/>
          <w:sz w:val="22"/>
          <w:szCs w:val="22"/>
        </w:rPr>
        <w:t xml:space="preserve">       </w:t>
      </w:r>
    </w:p>
    <w:p w:rsidR="002C5FDA" w:rsidRDefault="002C5FDA" w:rsidP="002E64B1">
      <w:pPr>
        <w:pStyle w:val="Standard"/>
        <w:numPr>
          <w:ilvl w:val="0"/>
          <w:numId w:val="22"/>
        </w:numPr>
        <w:tabs>
          <w:tab w:val="left" w:pos="900"/>
        </w:tabs>
        <w:rPr>
          <w:rFonts w:ascii="Arial" w:hAnsi="Arial"/>
          <w:sz w:val="22"/>
          <w:szCs w:val="22"/>
        </w:rPr>
      </w:pPr>
      <w:proofErr w:type="gramStart"/>
      <w:r>
        <w:rPr>
          <w:rFonts w:ascii="Arial" w:hAnsi="Arial"/>
          <w:sz w:val="22"/>
          <w:szCs w:val="22"/>
        </w:rPr>
        <w:t>many</w:t>
      </w:r>
      <w:proofErr w:type="gramEnd"/>
      <w:r>
        <w:rPr>
          <w:rFonts w:ascii="Arial" w:hAnsi="Arial"/>
          <w:sz w:val="22"/>
          <w:szCs w:val="22"/>
        </w:rPr>
        <w:t xml:space="preserve"> people are at work on the issues that we have     </w:t>
      </w:r>
    </w:p>
    <w:p w:rsidR="002C5FDA" w:rsidRDefault="002C5FDA" w:rsidP="002E64B1">
      <w:pPr>
        <w:pStyle w:val="Standard"/>
        <w:numPr>
          <w:ilvl w:val="0"/>
          <w:numId w:val="22"/>
        </w:numPr>
        <w:tabs>
          <w:tab w:val="left" w:pos="900"/>
        </w:tabs>
        <w:rPr>
          <w:rFonts w:ascii="Arial" w:hAnsi="Arial"/>
          <w:sz w:val="22"/>
          <w:szCs w:val="22"/>
        </w:rPr>
      </w:pPr>
      <w:proofErr w:type="gramStart"/>
      <w:r w:rsidRPr="00633BB0">
        <w:rPr>
          <w:rFonts w:ascii="Arial" w:hAnsi="Arial"/>
          <w:sz w:val="22"/>
          <w:szCs w:val="22"/>
        </w:rPr>
        <w:t>a</w:t>
      </w:r>
      <w:proofErr w:type="gramEnd"/>
      <w:r w:rsidRPr="00633BB0">
        <w:rPr>
          <w:rFonts w:ascii="Arial" w:hAnsi="Arial"/>
          <w:sz w:val="22"/>
          <w:szCs w:val="22"/>
        </w:rPr>
        <w:t xml:space="preserve"> tradition of music and food bringing people together</w:t>
      </w:r>
      <w:r>
        <w:rPr>
          <w:rFonts w:ascii="Arial" w:hAnsi="Arial"/>
          <w:sz w:val="22"/>
          <w:szCs w:val="22"/>
        </w:rPr>
        <w:tab/>
        <w:t xml:space="preserve"> </w:t>
      </w:r>
    </w:p>
    <w:p w:rsidR="002C5FDA" w:rsidRDefault="002C5FDA" w:rsidP="002E64B1">
      <w:pPr>
        <w:pStyle w:val="Standard"/>
        <w:numPr>
          <w:ilvl w:val="0"/>
          <w:numId w:val="22"/>
        </w:numPr>
        <w:tabs>
          <w:tab w:val="left" w:pos="900"/>
        </w:tabs>
        <w:rPr>
          <w:rFonts w:ascii="Arial" w:hAnsi="Arial"/>
          <w:sz w:val="22"/>
          <w:szCs w:val="22"/>
        </w:rPr>
      </w:pPr>
      <w:proofErr w:type="gramStart"/>
      <w:r>
        <w:rPr>
          <w:rFonts w:ascii="Arial" w:hAnsi="Arial"/>
          <w:sz w:val="22"/>
          <w:szCs w:val="22"/>
        </w:rPr>
        <w:t>common</w:t>
      </w:r>
      <w:proofErr w:type="gramEnd"/>
      <w:r>
        <w:rPr>
          <w:rFonts w:ascii="Arial" w:hAnsi="Arial"/>
          <w:sz w:val="22"/>
          <w:szCs w:val="22"/>
        </w:rPr>
        <w:t xml:space="preserve"> concerns for children, the elderly, and veterans</w:t>
      </w:r>
    </w:p>
    <w:p w:rsidR="002C5FDA" w:rsidRPr="00633BB0" w:rsidRDefault="002C5FDA" w:rsidP="002E64B1">
      <w:pPr>
        <w:pStyle w:val="Standard"/>
        <w:numPr>
          <w:ilvl w:val="0"/>
          <w:numId w:val="22"/>
        </w:numPr>
        <w:tabs>
          <w:tab w:val="left" w:pos="900"/>
        </w:tabs>
        <w:rPr>
          <w:rFonts w:ascii="Arial" w:hAnsi="Arial"/>
          <w:sz w:val="22"/>
          <w:szCs w:val="22"/>
        </w:rPr>
      </w:pPr>
      <w:proofErr w:type="gramStart"/>
      <w:r w:rsidRPr="00633BB0">
        <w:rPr>
          <w:rFonts w:ascii="Arial" w:hAnsi="Arial"/>
          <w:sz w:val="22"/>
          <w:szCs w:val="22"/>
        </w:rPr>
        <w:t>a</w:t>
      </w:r>
      <w:proofErr w:type="gramEnd"/>
      <w:r w:rsidRPr="00633BB0">
        <w:rPr>
          <w:rFonts w:ascii="Arial" w:hAnsi="Arial"/>
          <w:sz w:val="22"/>
          <w:szCs w:val="22"/>
        </w:rPr>
        <w:t xml:space="preserve"> good place to raise a family and a high appreciation for family</w:t>
      </w:r>
    </w:p>
    <w:p w:rsidR="002C5FDA" w:rsidRDefault="002C5FDA" w:rsidP="002E64B1">
      <w:pPr>
        <w:pStyle w:val="Standard"/>
        <w:numPr>
          <w:ilvl w:val="0"/>
          <w:numId w:val="22"/>
        </w:numPr>
        <w:tabs>
          <w:tab w:val="left" w:pos="900"/>
        </w:tabs>
        <w:rPr>
          <w:rFonts w:ascii="Arial" w:hAnsi="Arial"/>
          <w:sz w:val="22"/>
          <w:szCs w:val="22"/>
        </w:rPr>
      </w:pPr>
      <w:proofErr w:type="gramStart"/>
      <w:r>
        <w:rPr>
          <w:rFonts w:ascii="Arial" w:hAnsi="Arial"/>
          <w:sz w:val="22"/>
          <w:szCs w:val="22"/>
        </w:rPr>
        <w:t>diversity</w:t>
      </w:r>
      <w:proofErr w:type="gramEnd"/>
      <w:r>
        <w:rPr>
          <w:rFonts w:ascii="Arial" w:hAnsi="Arial"/>
          <w:sz w:val="22"/>
          <w:szCs w:val="22"/>
        </w:rPr>
        <w:t xml:space="preserve"> and also a range of community styles, from urban to rural</w:t>
      </w:r>
    </w:p>
    <w:p w:rsidR="002C5FDA" w:rsidRDefault="002C5FDA" w:rsidP="002E64B1">
      <w:pPr>
        <w:pStyle w:val="Standard"/>
        <w:numPr>
          <w:ilvl w:val="0"/>
          <w:numId w:val="22"/>
        </w:numPr>
        <w:tabs>
          <w:tab w:val="left" w:pos="900"/>
        </w:tabs>
        <w:rPr>
          <w:rFonts w:ascii="Arial" w:hAnsi="Arial"/>
          <w:sz w:val="22"/>
          <w:szCs w:val="22"/>
        </w:rPr>
      </w:pPr>
      <w:proofErr w:type="gramStart"/>
      <w:r>
        <w:rPr>
          <w:rFonts w:ascii="Arial" w:hAnsi="Arial"/>
          <w:sz w:val="22"/>
          <w:szCs w:val="22"/>
        </w:rPr>
        <w:t>a</w:t>
      </w:r>
      <w:proofErr w:type="gramEnd"/>
      <w:r>
        <w:rPr>
          <w:rFonts w:ascii="Arial" w:hAnsi="Arial"/>
          <w:sz w:val="22"/>
          <w:szCs w:val="22"/>
        </w:rPr>
        <w:t xml:space="preserve"> spirit of collaboration, an eagerness to work together, and a good network of collaboration</w:t>
      </w:r>
    </w:p>
    <w:p w:rsidR="001B06CB" w:rsidRDefault="001B06CB" w:rsidP="001B06CB">
      <w:pPr>
        <w:pStyle w:val="Standard"/>
        <w:rPr>
          <w:rFonts w:ascii="Arial" w:hAnsi="Arial"/>
          <w:sz w:val="22"/>
          <w:szCs w:val="22"/>
        </w:rPr>
      </w:pPr>
    </w:p>
    <w:p w:rsidR="001B06CB" w:rsidRDefault="001B06CB" w:rsidP="001B06CB">
      <w:pPr>
        <w:pStyle w:val="Standard"/>
        <w:rPr>
          <w:rFonts w:ascii="Arial" w:hAnsi="Arial"/>
          <w:sz w:val="22"/>
          <w:szCs w:val="22"/>
        </w:rPr>
      </w:pPr>
      <w:r>
        <w:rPr>
          <w:rFonts w:ascii="Arial" w:hAnsi="Arial"/>
          <w:sz w:val="22"/>
          <w:szCs w:val="22"/>
        </w:rPr>
        <w:t>The area is rich in service and helping organizations.  Numerous community groups (in addition to the ones represented by our interviews) were cited for doing excellent work.  These included:</w:t>
      </w:r>
    </w:p>
    <w:tbl>
      <w:tblPr>
        <w:tblStyle w:val="TableGrid"/>
        <w:tblW w:w="0" w:type="auto"/>
        <w:tblLook w:val="04A0" w:firstRow="1" w:lastRow="0" w:firstColumn="1" w:lastColumn="0" w:noHBand="0" w:noVBand="1"/>
      </w:tblPr>
      <w:tblGrid>
        <w:gridCol w:w="5130"/>
        <w:gridCol w:w="5130"/>
      </w:tblGrid>
      <w:tr w:rsidR="00D06955" w:rsidTr="006162E3">
        <w:tc>
          <w:tcPr>
            <w:tcW w:w="5130" w:type="dxa"/>
            <w:tcBorders>
              <w:top w:val="nil"/>
              <w:left w:val="nil"/>
              <w:bottom w:val="nil"/>
              <w:right w:val="nil"/>
            </w:tcBorders>
          </w:tcPr>
          <w:p w:rsidR="00D06955" w:rsidRPr="00517B74" w:rsidRDefault="00D06955" w:rsidP="00D06955">
            <w:pPr>
              <w:pStyle w:val="Standard"/>
              <w:jc w:val="center"/>
              <w:rPr>
                <w:rFonts w:ascii="Arial" w:hAnsi="Arial"/>
              </w:rPr>
            </w:pPr>
            <w:r w:rsidRPr="00517B74">
              <w:rPr>
                <w:rFonts w:ascii="Arial" w:hAnsi="Arial"/>
                <w:sz w:val="22"/>
                <w:szCs w:val="22"/>
              </w:rPr>
              <w:t>Boys and Girls Club</w:t>
            </w:r>
          </w:p>
        </w:tc>
        <w:tc>
          <w:tcPr>
            <w:tcW w:w="5130" w:type="dxa"/>
            <w:tcBorders>
              <w:top w:val="nil"/>
              <w:left w:val="nil"/>
              <w:bottom w:val="nil"/>
              <w:right w:val="nil"/>
            </w:tcBorders>
          </w:tcPr>
          <w:p w:rsidR="00D06955" w:rsidRPr="007E5E35" w:rsidRDefault="006162E3" w:rsidP="00D06955">
            <w:pPr>
              <w:pStyle w:val="Standard"/>
              <w:jc w:val="center"/>
              <w:rPr>
                <w:rFonts w:ascii="Arial" w:hAnsi="Arial"/>
              </w:rPr>
            </w:pPr>
            <w:r w:rsidRPr="00E56FDA">
              <w:rPr>
                <w:rFonts w:ascii="Arial" w:hAnsi="Arial"/>
                <w:sz w:val="22"/>
                <w:szCs w:val="22"/>
              </w:rPr>
              <w:t>Habitat for Humanity</w:t>
            </w:r>
          </w:p>
        </w:tc>
      </w:tr>
      <w:tr w:rsidR="00D06955" w:rsidTr="006162E3">
        <w:tc>
          <w:tcPr>
            <w:tcW w:w="5130" w:type="dxa"/>
            <w:tcBorders>
              <w:top w:val="nil"/>
              <w:left w:val="nil"/>
              <w:bottom w:val="nil"/>
              <w:right w:val="nil"/>
            </w:tcBorders>
          </w:tcPr>
          <w:p w:rsidR="00D06955" w:rsidRPr="00517B74" w:rsidRDefault="00D06955" w:rsidP="00D06955">
            <w:pPr>
              <w:pStyle w:val="Standard"/>
              <w:jc w:val="center"/>
              <w:rPr>
                <w:rFonts w:ascii="Arial" w:hAnsi="Arial"/>
              </w:rPr>
            </w:pPr>
            <w:r w:rsidRPr="00517B74">
              <w:rPr>
                <w:rFonts w:ascii="Arial" w:hAnsi="Arial"/>
                <w:sz w:val="22"/>
                <w:szCs w:val="22"/>
              </w:rPr>
              <w:t>Bread for the World</w:t>
            </w:r>
          </w:p>
        </w:tc>
        <w:tc>
          <w:tcPr>
            <w:tcW w:w="5130" w:type="dxa"/>
            <w:tcBorders>
              <w:top w:val="nil"/>
              <w:left w:val="nil"/>
              <w:bottom w:val="nil"/>
              <w:right w:val="nil"/>
            </w:tcBorders>
          </w:tcPr>
          <w:p w:rsidR="00D06955" w:rsidRPr="006162E3" w:rsidRDefault="006162E3" w:rsidP="00D06955">
            <w:pPr>
              <w:pStyle w:val="Standard"/>
              <w:jc w:val="center"/>
              <w:rPr>
                <w:rFonts w:ascii="Arial" w:hAnsi="Arial"/>
                <w:sz w:val="22"/>
                <w:szCs w:val="22"/>
              </w:rPr>
            </w:pPr>
            <w:proofErr w:type="spellStart"/>
            <w:r w:rsidRPr="006162E3">
              <w:rPr>
                <w:rFonts w:ascii="Arial" w:hAnsi="Arial"/>
                <w:sz w:val="22"/>
                <w:szCs w:val="22"/>
              </w:rPr>
              <w:t>Homefull</w:t>
            </w:r>
            <w:proofErr w:type="spellEnd"/>
          </w:p>
        </w:tc>
      </w:tr>
      <w:tr w:rsidR="006162E3" w:rsidTr="006162E3">
        <w:tc>
          <w:tcPr>
            <w:tcW w:w="5130" w:type="dxa"/>
            <w:tcBorders>
              <w:top w:val="nil"/>
              <w:left w:val="nil"/>
              <w:bottom w:val="nil"/>
              <w:right w:val="nil"/>
            </w:tcBorders>
          </w:tcPr>
          <w:p w:rsidR="006162E3" w:rsidRPr="00517B74" w:rsidRDefault="006162E3" w:rsidP="006162E3">
            <w:pPr>
              <w:pStyle w:val="Standard"/>
              <w:jc w:val="center"/>
              <w:rPr>
                <w:rFonts w:ascii="Arial" w:hAnsi="Arial"/>
              </w:rPr>
            </w:pPr>
            <w:r w:rsidRPr="00517B74">
              <w:rPr>
                <w:rFonts w:ascii="Arial" w:hAnsi="Arial"/>
                <w:sz w:val="22"/>
                <w:szCs w:val="22"/>
              </w:rPr>
              <w:t>Catholic Social Services</w:t>
            </w:r>
          </w:p>
        </w:tc>
        <w:tc>
          <w:tcPr>
            <w:tcW w:w="5130" w:type="dxa"/>
            <w:tcBorders>
              <w:top w:val="nil"/>
              <w:left w:val="nil"/>
              <w:bottom w:val="nil"/>
              <w:right w:val="nil"/>
            </w:tcBorders>
          </w:tcPr>
          <w:p w:rsidR="006162E3" w:rsidRPr="007E5E35" w:rsidRDefault="006162E3" w:rsidP="006162E3">
            <w:pPr>
              <w:pStyle w:val="Standard"/>
              <w:jc w:val="center"/>
              <w:rPr>
                <w:rFonts w:ascii="Arial" w:hAnsi="Arial"/>
              </w:rPr>
            </w:pPr>
            <w:r w:rsidRPr="00E56FDA">
              <w:rPr>
                <w:rFonts w:ascii="Arial" w:hAnsi="Arial"/>
                <w:sz w:val="22"/>
                <w:szCs w:val="22"/>
              </w:rPr>
              <w:t>A Hundred Women for Change</w:t>
            </w:r>
          </w:p>
        </w:tc>
      </w:tr>
      <w:tr w:rsidR="006162E3" w:rsidTr="006162E3">
        <w:tc>
          <w:tcPr>
            <w:tcW w:w="5130" w:type="dxa"/>
            <w:tcBorders>
              <w:top w:val="nil"/>
              <w:left w:val="nil"/>
              <w:bottom w:val="nil"/>
              <w:right w:val="nil"/>
            </w:tcBorders>
          </w:tcPr>
          <w:p w:rsidR="006162E3" w:rsidRPr="00517B74" w:rsidRDefault="006162E3" w:rsidP="006162E3">
            <w:pPr>
              <w:pStyle w:val="Standard"/>
              <w:jc w:val="center"/>
              <w:rPr>
                <w:rFonts w:ascii="Arial" w:hAnsi="Arial"/>
              </w:rPr>
            </w:pPr>
            <w:r w:rsidRPr="00517B74">
              <w:rPr>
                <w:rFonts w:ascii="Arial" w:hAnsi="Arial"/>
                <w:sz w:val="22"/>
                <w:szCs w:val="22"/>
              </w:rPr>
              <w:t>Churches</w:t>
            </w:r>
          </w:p>
        </w:tc>
        <w:tc>
          <w:tcPr>
            <w:tcW w:w="5130" w:type="dxa"/>
            <w:tcBorders>
              <w:top w:val="nil"/>
              <w:left w:val="nil"/>
              <w:bottom w:val="nil"/>
              <w:right w:val="nil"/>
            </w:tcBorders>
          </w:tcPr>
          <w:p w:rsidR="006162E3" w:rsidRPr="00E56FDA" w:rsidRDefault="006162E3" w:rsidP="006162E3">
            <w:pPr>
              <w:pStyle w:val="Standard"/>
              <w:jc w:val="center"/>
              <w:rPr>
                <w:rFonts w:ascii="Arial" w:hAnsi="Arial"/>
              </w:rPr>
            </w:pPr>
            <w:r w:rsidRPr="00E56FDA">
              <w:rPr>
                <w:rFonts w:ascii="Arial" w:hAnsi="Arial"/>
                <w:sz w:val="22"/>
                <w:szCs w:val="22"/>
              </w:rPr>
              <w:t>Interfaith Forum of Greater Dayton</w:t>
            </w:r>
          </w:p>
        </w:tc>
      </w:tr>
      <w:tr w:rsidR="006162E3" w:rsidTr="006162E3">
        <w:tc>
          <w:tcPr>
            <w:tcW w:w="5130" w:type="dxa"/>
            <w:tcBorders>
              <w:top w:val="nil"/>
              <w:left w:val="nil"/>
              <w:bottom w:val="nil"/>
              <w:right w:val="nil"/>
            </w:tcBorders>
          </w:tcPr>
          <w:p w:rsidR="006162E3" w:rsidRPr="00517B74" w:rsidRDefault="006162E3" w:rsidP="006162E3">
            <w:pPr>
              <w:pStyle w:val="Standard"/>
              <w:jc w:val="center"/>
              <w:rPr>
                <w:rFonts w:ascii="Arial" w:hAnsi="Arial"/>
              </w:rPr>
            </w:pPr>
            <w:r w:rsidRPr="00517B74">
              <w:rPr>
                <w:rFonts w:ascii="Arial" w:hAnsi="Arial"/>
                <w:sz w:val="22"/>
                <w:szCs w:val="22"/>
              </w:rPr>
              <w:t>Cornerstone</w:t>
            </w:r>
          </w:p>
        </w:tc>
        <w:tc>
          <w:tcPr>
            <w:tcW w:w="5130" w:type="dxa"/>
            <w:tcBorders>
              <w:top w:val="nil"/>
              <w:left w:val="nil"/>
              <w:bottom w:val="nil"/>
              <w:right w:val="nil"/>
            </w:tcBorders>
          </w:tcPr>
          <w:p w:rsidR="006162E3" w:rsidRPr="00E56FDA" w:rsidRDefault="006162E3" w:rsidP="006162E3">
            <w:pPr>
              <w:pStyle w:val="Standard"/>
              <w:jc w:val="center"/>
              <w:rPr>
                <w:rFonts w:ascii="Arial" w:hAnsi="Arial"/>
              </w:rPr>
            </w:pPr>
            <w:r w:rsidRPr="00E56FDA">
              <w:rPr>
                <w:rFonts w:ascii="Arial" w:hAnsi="Arial"/>
                <w:sz w:val="22"/>
                <w:szCs w:val="22"/>
              </w:rPr>
              <w:t>Kettering Circles USA</w:t>
            </w:r>
          </w:p>
        </w:tc>
      </w:tr>
      <w:tr w:rsidR="006162E3" w:rsidTr="006162E3">
        <w:tc>
          <w:tcPr>
            <w:tcW w:w="5130" w:type="dxa"/>
            <w:tcBorders>
              <w:top w:val="nil"/>
              <w:left w:val="nil"/>
              <w:bottom w:val="nil"/>
              <w:right w:val="nil"/>
            </w:tcBorders>
          </w:tcPr>
          <w:p w:rsidR="006162E3" w:rsidRPr="00517B74" w:rsidRDefault="006162E3" w:rsidP="006162E3">
            <w:pPr>
              <w:pStyle w:val="Standard"/>
              <w:jc w:val="center"/>
              <w:rPr>
                <w:rFonts w:ascii="Arial" w:hAnsi="Arial"/>
              </w:rPr>
            </w:pPr>
            <w:r w:rsidRPr="00517B74">
              <w:rPr>
                <w:rFonts w:ascii="Arial" w:hAnsi="Arial"/>
                <w:sz w:val="22"/>
                <w:szCs w:val="22"/>
              </w:rPr>
              <w:t>Dayton Area Chamber of Commerce</w:t>
            </w:r>
          </w:p>
        </w:tc>
        <w:tc>
          <w:tcPr>
            <w:tcW w:w="5130" w:type="dxa"/>
            <w:tcBorders>
              <w:top w:val="nil"/>
              <w:left w:val="nil"/>
              <w:bottom w:val="nil"/>
              <w:right w:val="nil"/>
            </w:tcBorders>
          </w:tcPr>
          <w:p w:rsidR="006162E3" w:rsidRPr="00E56FDA" w:rsidRDefault="006162E3" w:rsidP="006162E3">
            <w:pPr>
              <w:pStyle w:val="Standard"/>
              <w:jc w:val="center"/>
              <w:rPr>
                <w:rFonts w:ascii="Arial" w:hAnsi="Arial"/>
              </w:rPr>
            </w:pPr>
            <w:r w:rsidRPr="00E56FDA">
              <w:rPr>
                <w:rFonts w:ascii="Arial" w:hAnsi="Arial"/>
                <w:sz w:val="22"/>
                <w:szCs w:val="22"/>
              </w:rPr>
              <w:t>Kettering Schools ABLE Program</w:t>
            </w:r>
          </w:p>
        </w:tc>
      </w:tr>
      <w:tr w:rsidR="006162E3" w:rsidTr="006162E3">
        <w:tc>
          <w:tcPr>
            <w:tcW w:w="5130" w:type="dxa"/>
            <w:tcBorders>
              <w:top w:val="nil"/>
              <w:left w:val="nil"/>
              <w:bottom w:val="nil"/>
              <w:right w:val="nil"/>
            </w:tcBorders>
          </w:tcPr>
          <w:p w:rsidR="006162E3" w:rsidRPr="00517B74" w:rsidRDefault="006162E3" w:rsidP="006162E3">
            <w:pPr>
              <w:pStyle w:val="Standard"/>
              <w:jc w:val="center"/>
              <w:rPr>
                <w:rFonts w:ascii="Arial" w:hAnsi="Arial"/>
              </w:rPr>
            </w:pPr>
            <w:r w:rsidRPr="00517B74">
              <w:rPr>
                <w:rFonts w:ascii="Arial" w:hAnsi="Arial"/>
                <w:sz w:val="22"/>
                <w:szCs w:val="22"/>
              </w:rPr>
              <w:t>Dayton Circles</w:t>
            </w:r>
          </w:p>
        </w:tc>
        <w:tc>
          <w:tcPr>
            <w:tcW w:w="5130" w:type="dxa"/>
            <w:tcBorders>
              <w:top w:val="nil"/>
              <w:left w:val="nil"/>
              <w:bottom w:val="nil"/>
              <w:right w:val="nil"/>
            </w:tcBorders>
          </w:tcPr>
          <w:p w:rsidR="006162E3" w:rsidRPr="007E5E35" w:rsidRDefault="006162E3" w:rsidP="006162E3">
            <w:pPr>
              <w:pStyle w:val="Standard"/>
              <w:jc w:val="center"/>
              <w:rPr>
                <w:rFonts w:ascii="Arial" w:hAnsi="Arial"/>
              </w:rPr>
            </w:pPr>
            <w:r w:rsidRPr="00E56FDA">
              <w:rPr>
                <w:rFonts w:ascii="Arial" w:hAnsi="Arial"/>
                <w:sz w:val="22"/>
                <w:szCs w:val="22"/>
              </w:rPr>
              <w:t>LEAD</w:t>
            </w:r>
          </w:p>
        </w:tc>
      </w:tr>
      <w:tr w:rsidR="006162E3" w:rsidTr="006162E3">
        <w:tc>
          <w:tcPr>
            <w:tcW w:w="5130" w:type="dxa"/>
            <w:tcBorders>
              <w:top w:val="nil"/>
              <w:left w:val="nil"/>
              <w:bottom w:val="nil"/>
              <w:right w:val="nil"/>
            </w:tcBorders>
          </w:tcPr>
          <w:p w:rsidR="006162E3" w:rsidRPr="00746E6A" w:rsidRDefault="006162E3" w:rsidP="006162E3">
            <w:pPr>
              <w:pStyle w:val="Standard"/>
              <w:jc w:val="center"/>
              <w:rPr>
                <w:rFonts w:ascii="Arial" w:hAnsi="Arial"/>
              </w:rPr>
            </w:pPr>
            <w:r w:rsidRPr="00746E6A">
              <w:rPr>
                <w:rFonts w:ascii="Arial" w:hAnsi="Arial"/>
                <w:sz w:val="22"/>
                <w:szCs w:val="22"/>
              </w:rPr>
              <w:t>Dayton Gay Men's Chorus</w:t>
            </w:r>
          </w:p>
        </w:tc>
        <w:tc>
          <w:tcPr>
            <w:tcW w:w="5130" w:type="dxa"/>
            <w:tcBorders>
              <w:top w:val="nil"/>
              <w:left w:val="nil"/>
              <w:bottom w:val="nil"/>
              <w:right w:val="nil"/>
            </w:tcBorders>
          </w:tcPr>
          <w:p w:rsidR="006162E3" w:rsidRPr="006162E3" w:rsidRDefault="006162E3" w:rsidP="006162E3">
            <w:pPr>
              <w:pStyle w:val="Standard"/>
              <w:jc w:val="center"/>
              <w:rPr>
                <w:rFonts w:ascii="Arial" w:hAnsi="Arial"/>
              </w:rPr>
            </w:pPr>
            <w:proofErr w:type="spellStart"/>
            <w:r w:rsidRPr="006162E3">
              <w:rPr>
                <w:rFonts w:ascii="Arial" w:hAnsi="Arial"/>
                <w:sz w:val="22"/>
                <w:szCs w:val="22"/>
              </w:rPr>
              <w:t>Mathile</w:t>
            </w:r>
            <w:proofErr w:type="spellEnd"/>
            <w:r w:rsidRPr="006162E3">
              <w:rPr>
                <w:rFonts w:ascii="Arial" w:hAnsi="Arial"/>
                <w:sz w:val="22"/>
                <w:szCs w:val="22"/>
              </w:rPr>
              <w:t xml:space="preserve"> Family Foundation</w:t>
            </w:r>
          </w:p>
        </w:tc>
      </w:tr>
      <w:tr w:rsidR="006162E3" w:rsidTr="006162E3">
        <w:tc>
          <w:tcPr>
            <w:tcW w:w="5130" w:type="dxa"/>
            <w:tcBorders>
              <w:top w:val="nil"/>
              <w:left w:val="nil"/>
              <w:bottom w:val="nil"/>
              <w:right w:val="nil"/>
            </w:tcBorders>
          </w:tcPr>
          <w:p w:rsidR="006162E3" w:rsidRPr="00746E6A" w:rsidRDefault="006162E3" w:rsidP="006162E3">
            <w:pPr>
              <w:pStyle w:val="Standard"/>
              <w:jc w:val="center"/>
              <w:rPr>
                <w:rFonts w:ascii="Arial" w:hAnsi="Arial"/>
              </w:rPr>
            </w:pPr>
            <w:r w:rsidRPr="00746E6A">
              <w:rPr>
                <w:rFonts w:ascii="Arial" w:hAnsi="Arial"/>
                <w:sz w:val="22"/>
                <w:szCs w:val="22"/>
              </w:rPr>
              <w:t>Dayton International Peace Museum</w:t>
            </w:r>
          </w:p>
        </w:tc>
        <w:tc>
          <w:tcPr>
            <w:tcW w:w="5130" w:type="dxa"/>
            <w:tcBorders>
              <w:top w:val="nil"/>
              <w:left w:val="nil"/>
              <w:bottom w:val="nil"/>
              <w:right w:val="nil"/>
            </w:tcBorders>
          </w:tcPr>
          <w:p w:rsidR="006162E3" w:rsidRPr="006162E3" w:rsidRDefault="006162E3" w:rsidP="006162E3">
            <w:pPr>
              <w:pStyle w:val="Standard"/>
              <w:jc w:val="center"/>
              <w:rPr>
                <w:rFonts w:ascii="Arial" w:hAnsi="Arial"/>
              </w:rPr>
            </w:pPr>
            <w:r w:rsidRPr="006162E3">
              <w:rPr>
                <w:rFonts w:ascii="Arial" w:hAnsi="Arial"/>
                <w:sz w:val="22"/>
                <w:szCs w:val="22"/>
              </w:rPr>
              <w:t>Ohio Domestic Violence Network</w:t>
            </w:r>
          </w:p>
        </w:tc>
      </w:tr>
      <w:tr w:rsidR="006162E3" w:rsidTr="006162E3">
        <w:tc>
          <w:tcPr>
            <w:tcW w:w="5130" w:type="dxa"/>
            <w:tcBorders>
              <w:top w:val="nil"/>
              <w:left w:val="nil"/>
              <w:bottom w:val="nil"/>
              <w:right w:val="nil"/>
            </w:tcBorders>
          </w:tcPr>
          <w:p w:rsidR="006162E3" w:rsidRPr="00746E6A" w:rsidRDefault="006162E3" w:rsidP="006162E3">
            <w:pPr>
              <w:pStyle w:val="Standard"/>
              <w:jc w:val="center"/>
              <w:rPr>
                <w:rFonts w:ascii="Arial" w:hAnsi="Arial"/>
              </w:rPr>
            </w:pPr>
            <w:r w:rsidRPr="00746E6A">
              <w:rPr>
                <w:rFonts w:ascii="Arial" w:hAnsi="Arial"/>
                <w:sz w:val="22"/>
                <w:szCs w:val="22"/>
              </w:rPr>
              <w:t>Dayton Metro Library</w:t>
            </w:r>
          </w:p>
        </w:tc>
        <w:tc>
          <w:tcPr>
            <w:tcW w:w="5130" w:type="dxa"/>
            <w:tcBorders>
              <w:top w:val="nil"/>
              <w:left w:val="nil"/>
              <w:bottom w:val="nil"/>
              <w:right w:val="nil"/>
            </w:tcBorders>
          </w:tcPr>
          <w:p w:rsidR="006162E3" w:rsidRPr="006162E3" w:rsidRDefault="006162E3" w:rsidP="006162E3">
            <w:pPr>
              <w:pStyle w:val="Standard"/>
              <w:jc w:val="center"/>
              <w:rPr>
                <w:rFonts w:ascii="Arial" w:hAnsi="Arial"/>
              </w:rPr>
            </w:pPr>
            <w:r w:rsidRPr="006162E3">
              <w:rPr>
                <w:rFonts w:ascii="Arial" w:hAnsi="Arial"/>
                <w:sz w:val="22"/>
                <w:szCs w:val="22"/>
              </w:rPr>
              <w:t>Omega Community Development Corporation</w:t>
            </w:r>
          </w:p>
        </w:tc>
      </w:tr>
      <w:tr w:rsidR="006162E3" w:rsidTr="006162E3">
        <w:tc>
          <w:tcPr>
            <w:tcW w:w="5130" w:type="dxa"/>
            <w:tcBorders>
              <w:top w:val="nil"/>
              <w:left w:val="nil"/>
              <w:bottom w:val="nil"/>
              <w:right w:val="nil"/>
            </w:tcBorders>
          </w:tcPr>
          <w:p w:rsidR="006162E3" w:rsidRPr="00746E6A" w:rsidRDefault="006162E3" w:rsidP="006162E3">
            <w:pPr>
              <w:pStyle w:val="Standard"/>
              <w:jc w:val="center"/>
              <w:rPr>
                <w:rFonts w:ascii="Arial" w:hAnsi="Arial"/>
              </w:rPr>
            </w:pPr>
            <w:r w:rsidRPr="00746E6A">
              <w:rPr>
                <w:rFonts w:ascii="Arial" w:hAnsi="Arial"/>
                <w:sz w:val="22"/>
                <w:szCs w:val="22"/>
              </w:rPr>
              <w:t>Dayton Urban League</w:t>
            </w:r>
          </w:p>
        </w:tc>
        <w:tc>
          <w:tcPr>
            <w:tcW w:w="5130" w:type="dxa"/>
            <w:tcBorders>
              <w:top w:val="nil"/>
              <w:left w:val="nil"/>
              <w:bottom w:val="nil"/>
              <w:right w:val="nil"/>
            </w:tcBorders>
          </w:tcPr>
          <w:p w:rsidR="006162E3" w:rsidRPr="006162E3" w:rsidRDefault="006162E3" w:rsidP="006162E3">
            <w:pPr>
              <w:pStyle w:val="Standard"/>
              <w:jc w:val="center"/>
              <w:rPr>
                <w:rFonts w:ascii="Arial" w:hAnsi="Arial"/>
              </w:rPr>
            </w:pPr>
            <w:r w:rsidRPr="006162E3">
              <w:rPr>
                <w:rFonts w:ascii="Arial" w:hAnsi="Arial"/>
                <w:sz w:val="22"/>
                <w:szCs w:val="22"/>
              </w:rPr>
              <w:t>Optimist clubs</w:t>
            </w:r>
          </w:p>
        </w:tc>
      </w:tr>
      <w:tr w:rsidR="006162E3" w:rsidTr="006162E3">
        <w:tc>
          <w:tcPr>
            <w:tcW w:w="5130" w:type="dxa"/>
            <w:tcBorders>
              <w:top w:val="nil"/>
              <w:left w:val="nil"/>
              <w:bottom w:val="nil"/>
              <w:right w:val="nil"/>
            </w:tcBorders>
          </w:tcPr>
          <w:p w:rsidR="006162E3" w:rsidRPr="00746E6A" w:rsidRDefault="006162E3" w:rsidP="006162E3">
            <w:pPr>
              <w:pStyle w:val="Standard"/>
              <w:jc w:val="center"/>
              <w:rPr>
                <w:rFonts w:ascii="Arial" w:hAnsi="Arial"/>
              </w:rPr>
            </w:pPr>
            <w:r w:rsidRPr="00746E6A">
              <w:rPr>
                <w:rFonts w:ascii="Arial" w:hAnsi="Arial"/>
                <w:sz w:val="22"/>
                <w:szCs w:val="22"/>
              </w:rPr>
              <w:t>Dayton VA Medical Center</w:t>
            </w:r>
          </w:p>
        </w:tc>
        <w:tc>
          <w:tcPr>
            <w:tcW w:w="5130" w:type="dxa"/>
            <w:tcBorders>
              <w:top w:val="nil"/>
              <w:left w:val="nil"/>
              <w:bottom w:val="nil"/>
              <w:right w:val="nil"/>
            </w:tcBorders>
          </w:tcPr>
          <w:p w:rsidR="006162E3" w:rsidRPr="006162E3" w:rsidRDefault="006162E3" w:rsidP="006162E3">
            <w:pPr>
              <w:pStyle w:val="Standard"/>
              <w:jc w:val="center"/>
              <w:rPr>
                <w:rFonts w:ascii="Arial" w:hAnsi="Arial"/>
              </w:rPr>
            </w:pPr>
            <w:r w:rsidRPr="006162E3">
              <w:rPr>
                <w:rFonts w:ascii="Arial" w:hAnsi="Arial"/>
                <w:sz w:val="22"/>
                <w:szCs w:val="22"/>
              </w:rPr>
              <w:t>PFLAG</w:t>
            </w:r>
          </w:p>
        </w:tc>
      </w:tr>
      <w:tr w:rsidR="006162E3" w:rsidTr="006162E3">
        <w:tc>
          <w:tcPr>
            <w:tcW w:w="5130" w:type="dxa"/>
            <w:tcBorders>
              <w:top w:val="nil"/>
              <w:left w:val="nil"/>
              <w:bottom w:val="nil"/>
              <w:right w:val="nil"/>
            </w:tcBorders>
          </w:tcPr>
          <w:p w:rsidR="006162E3" w:rsidRPr="00746E6A" w:rsidRDefault="006162E3" w:rsidP="006162E3">
            <w:pPr>
              <w:pStyle w:val="Standard"/>
              <w:jc w:val="center"/>
              <w:rPr>
                <w:rFonts w:ascii="Arial" w:hAnsi="Arial"/>
              </w:rPr>
            </w:pPr>
            <w:r w:rsidRPr="00746E6A">
              <w:rPr>
                <w:rFonts w:ascii="Arial" w:hAnsi="Arial"/>
                <w:sz w:val="22"/>
                <w:szCs w:val="22"/>
              </w:rPr>
              <w:t>East End Community Services</w:t>
            </w:r>
          </w:p>
        </w:tc>
        <w:tc>
          <w:tcPr>
            <w:tcW w:w="5130" w:type="dxa"/>
            <w:tcBorders>
              <w:top w:val="nil"/>
              <w:left w:val="nil"/>
              <w:bottom w:val="nil"/>
              <w:right w:val="nil"/>
            </w:tcBorders>
          </w:tcPr>
          <w:p w:rsidR="006162E3" w:rsidRPr="007D7DD2" w:rsidRDefault="006162E3" w:rsidP="006162E3">
            <w:pPr>
              <w:pStyle w:val="Standard"/>
              <w:jc w:val="center"/>
              <w:rPr>
                <w:rFonts w:ascii="Arial" w:hAnsi="Arial"/>
              </w:rPr>
            </w:pPr>
            <w:r w:rsidRPr="00295C47">
              <w:rPr>
                <w:rFonts w:ascii="Arial" w:hAnsi="Arial"/>
                <w:sz w:val="22"/>
                <w:szCs w:val="22"/>
              </w:rPr>
              <w:t>Racial Justice Now</w:t>
            </w:r>
          </w:p>
        </w:tc>
      </w:tr>
      <w:tr w:rsidR="006162E3" w:rsidTr="006162E3">
        <w:tc>
          <w:tcPr>
            <w:tcW w:w="5130" w:type="dxa"/>
            <w:tcBorders>
              <w:top w:val="nil"/>
              <w:left w:val="nil"/>
              <w:bottom w:val="nil"/>
              <w:right w:val="nil"/>
            </w:tcBorders>
          </w:tcPr>
          <w:p w:rsidR="006162E3" w:rsidRPr="00746E6A" w:rsidRDefault="006162E3" w:rsidP="006162E3">
            <w:pPr>
              <w:pStyle w:val="Standard"/>
              <w:jc w:val="center"/>
              <w:rPr>
                <w:rFonts w:ascii="Arial" w:hAnsi="Arial"/>
              </w:rPr>
            </w:pPr>
            <w:r w:rsidRPr="00746E6A">
              <w:rPr>
                <w:rFonts w:ascii="Arial" w:hAnsi="Arial"/>
                <w:sz w:val="22"/>
                <w:szCs w:val="22"/>
              </w:rPr>
              <w:t>Equitas Health Care for All</w:t>
            </w:r>
          </w:p>
        </w:tc>
        <w:tc>
          <w:tcPr>
            <w:tcW w:w="5130" w:type="dxa"/>
            <w:tcBorders>
              <w:top w:val="nil"/>
              <w:left w:val="nil"/>
              <w:bottom w:val="nil"/>
              <w:right w:val="nil"/>
            </w:tcBorders>
          </w:tcPr>
          <w:p w:rsidR="006162E3" w:rsidRPr="007D7DD2" w:rsidRDefault="006162E3" w:rsidP="006162E3">
            <w:pPr>
              <w:pStyle w:val="Standard"/>
              <w:jc w:val="center"/>
              <w:rPr>
                <w:rFonts w:ascii="Arial" w:hAnsi="Arial"/>
              </w:rPr>
            </w:pPr>
            <w:r w:rsidRPr="007D7DD2">
              <w:rPr>
                <w:rFonts w:ascii="Arial" w:hAnsi="Arial"/>
                <w:sz w:val="22"/>
                <w:szCs w:val="22"/>
              </w:rPr>
              <w:t>Rebuilding Together Dayton</w:t>
            </w:r>
          </w:p>
        </w:tc>
      </w:tr>
      <w:tr w:rsidR="006162E3" w:rsidTr="006162E3">
        <w:tc>
          <w:tcPr>
            <w:tcW w:w="5130" w:type="dxa"/>
            <w:tcBorders>
              <w:top w:val="nil"/>
              <w:left w:val="nil"/>
              <w:bottom w:val="nil"/>
              <w:right w:val="nil"/>
            </w:tcBorders>
          </w:tcPr>
          <w:p w:rsidR="006162E3" w:rsidRPr="00746E6A" w:rsidRDefault="006162E3" w:rsidP="006162E3">
            <w:pPr>
              <w:pStyle w:val="Standard"/>
              <w:jc w:val="center"/>
              <w:rPr>
                <w:rFonts w:ascii="Arial" w:hAnsi="Arial"/>
              </w:rPr>
            </w:pPr>
            <w:r w:rsidRPr="00746E6A">
              <w:rPr>
                <w:rFonts w:ascii="Arial" w:hAnsi="Arial"/>
                <w:sz w:val="22"/>
                <w:szCs w:val="22"/>
              </w:rPr>
              <w:t>Families of Addicts</w:t>
            </w:r>
          </w:p>
        </w:tc>
        <w:tc>
          <w:tcPr>
            <w:tcW w:w="5130" w:type="dxa"/>
            <w:tcBorders>
              <w:top w:val="nil"/>
              <w:left w:val="nil"/>
              <w:bottom w:val="nil"/>
              <w:right w:val="nil"/>
            </w:tcBorders>
          </w:tcPr>
          <w:p w:rsidR="006162E3" w:rsidRPr="007D7DD2" w:rsidRDefault="006162E3" w:rsidP="006162E3">
            <w:pPr>
              <w:pStyle w:val="Standard"/>
              <w:jc w:val="center"/>
              <w:rPr>
                <w:rFonts w:ascii="Arial" w:hAnsi="Arial"/>
              </w:rPr>
            </w:pPr>
            <w:r w:rsidRPr="007D7DD2">
              <w:rPr>
                <w:rFonts w:ascii="Arial" w:hAnsi="Arial"/>
                <w:sz w:val="22"/>
                <w:szCs w:val="22"/>
              </w:rPr>
              <w:t>Rotary clubs</w:t>
            </w:r>
          </w:p>
        </w:tc>
      </w:tr>
      <w:tr w:rsidR="006162E3" w:rsidTr="006162E3">
        <w:tc>
          <w:tcPr>
            <w:tcW w:w="5130" w:type="dxa"/>
            <w:tcBorders>
              <w:top w:val="nil"/>
              <w:left w:val="nil"/>
              <w:bottom w:val="nil"/>
              <w:right w:val="nil"/>
            </w:tcBorders>
          </w:tcPr>
          <w:p w:rsidR="006162E3" w:rsidRPr="00746E6A" w:rsidRDefault="006162E3" w:rsidP="006162E3">
            <w:pPr>
              <w:pStyle w:val="Standard"/>
              <w:jc w:val="center"/>
              <w:rPr>
                <w:rFonts w:ascii="Arial" w:hAnsi="Arial"/>
              </w:rPr>
            </w:pPr>
            <w:r w:rsidRPr="00746E6A">
              <w:rPr>
                <w:rFonts w:ascii="Arial" w:hAnsi="Arial"/>
                <w:sz w:val="22"/>
                <w:szCs w:val="22"/>
              </w:rPr>
              <w:t>Family Violence Prevention Center</w:t>
            </w:r>
          </w:p>
        </w:tc>
        <w:tc>
          <w:tcPr>
            <w:tcW w:w="5130" w:type="dxa"/>
            <w:tcBorders>
              <w:top w:val="nil"/>
              <w:left w:val="nil"/>
              <w:bottom w:val="nil"/>
              <w:right w:val="nil"/>
            </w:tcBorders>
          </w:tcPr>
          <w:p w:rsidR="006162E3" w:rsidRPr="007D7DD2" w:rsidRDefault="006162E3" w:rsidP="006162E3">
            <w:pPr>
              <w:pStyle w:val="Standard"/>
              <w:jc w:val="center"/>
              <w:rPr>
                <w:rFonts w:ascii="Arial" w:hAnsi="Arial"/>
              </w:rPr>
            </w:pPr>
            <w:r w:rsidRPr="007D7DD2">
              <w:rPr>
                <w:rFonts w:ascii="Arial" w:hAnsi="Arial"/>
                <w:sz w:val="22"/>
                <w:szCs w:val="22"/>
              </w:rPr>
              <w:t>Salvation Army</w:t>
            </w:r>
          </w:p>
        </w:tc>
      </w:tr>
      <w:tr w:rsidR="006162E3" w:rsidTr="006162E3">
        <w:tc>
          <w:tcPr>
            <w:tcW w:w="5130" w:type="dxa"/>
            <w:tcBorders>
              <w:top w:val="nil"/>
              <w:left w:val="nil"/>
              <w:bottom w:val="nil"/>
              <w:right w:val="nil"/>
            </w:tcBorders>
          </w:tcPr>
          <w:p w:rsidR="006162E3" w:rsidRPr="00746E6A" w:rsidRDefault="006162E3" w:rsidP="006162E3">
            <w:pPr>
              <w:pStyle w:val="Standard"/>
              <w:jc w:val="center"/>
              <w:rPr>
                <w:rFonts w:ascii="Arial" w:hAnsi="Arial"/>
              </w:rPr>
            </w:pPr>
            <w:r w:rsidRPr="00746E6A">
              <w:rPr>
                <w:rFonts w:ascii="Arial" w:hAnsi="Arial"/>
                <w:sz w:val="22"/>
                <w:szCs w:val="22"/>
              </w:rPr>
              <w:t>The Foodbank</w:t>
            </w:r>
          </w:p>
        </w:tc>
        <w:tc>
          <w:tcPr>
            <w:tcW w:w="5130" w:type="dxa"/>
            <w:tcBorders>
              <w:top w:val="nil"/>
              <w:left w:val="nil"/>
              <w:bottom w:val="nil"/>
              <w:right w:val="nil"/>
            </w:tcBorders>
          </w:tcPr>
          <w:p w:rsidR="006162E3" w:rsidRPr="007D7DD2" w:rsidRDefault="006162E3" w:rsidP="006162E3">
            <w:pPr>
              <w:pStyle w:val="Standard"/>
              <w:jc w:val="center"/>
              <w:rPr>
                <w:rFonts w:ascii="Arial" w:hAnsi="Arial"/>
              </w:rPr>
            </w:pPr>
            <w:r w:rsidRPr="007D7DD2">
              <w:rPr>
                <w:rFonts w:ascii="Arial" w:hAnsi="Arial"/>
                <w:sz w:val="22"/>
                <w:szCs w:val="22"/>
              </w:rPr>
              <w:t>South Community</w:t>
            </w:r>
          </w:p>
        </w:tc>
      </w:tr>
      <w:tr w:rsidR="006162E3" w:rsidTr="006162E3">
        <w:tc>
          <w:tcPr>
            <w:tcW w:w="5130" w:type="dxa"/>
            <w:tcBorders>
              <w:top w:val="nil"/>
              <w:left w:val="nil"/>
              <w:bottom w:val="nil"/>
              <w:right w:val="nil"/>
            </w:tcBorders>
          </w:tcPr>
          <w:p w:rsidR="006162E3" w:rsidRPr="00746E6A" w:rsidRDefault="006162E3" w:rsidP="006162E3">
            <w:pPr>
              <w:pStyle w:val="Standard"/>
              <w:jc w:val="center"/>
              <w:rPr>
                <w:rFonts w:ascii="Arial" w:hAnsi="Arial"/>
              </w:rPr>
            </w:pPr>
            <w:r w:rsidRPr="00746E6A">
              <w:rPr>
                <w:rFonts w:ascii="Arial" w:hAnsi="Arial"/>
                <w:sz w:val="22"/>
                <w:szCs w:val="22"/>
              </w:rPr>
              <w:t>Goodwill Easter Seals</w:t>
            </w:r>
          </w:p>
        </w:tc>
        <w:tc>
          <w:tcPr>
            <w:tcW w:w="5130" w:type="dxa"/>
            <w:tcBorders>
              <w:top w:val="nil"/>
              <w:left w:val="nil"/>
              <w:bottom w:val="nil"/>
              <w:right w:val="nil"/>
            </w:tcBorders>
          </w:tcPr>
          <w:p w:rsidR="006162E3" w:rsidRPr="007D7DD2" w:rsidRDefault="006162E3" w:rsidP="006162E3">
            <w:pPr>
              <w:pStyle w:val="Standard"/>
              <w:jc w:val="center"/>
              <w:rPr>
                <w:rFonts w:ascii="Arial" w:hAnsi="Arial"/>
              </w:rPr>
            </w:pPr>
            <w:r w:rsidRPr="007D7DD2">
              <w:rPr>
                <w:rFonts w:ascii="Arial" w:hAnsi="Arial"/>
                <w:sz w:val="22"/>
                <w:szCs w:val="22"/>
              </w:rPr>
              <w:t>United Way</w:t>
            </w:r>
          </w:p>
        </w:tc>
      </w:tr>
      <w:tr w:rsidR="006162E3" w:rsidTr="006162E3">
        <w:tc>
          <w:tcPr>
            <w:tcW w:w="5130" w:type="dxa"/>
            <w:tcBorders>
              <w:top w:val="nil"/>
              <w:left w:val="nil"/>
              <w:bottom w:val="nil"/>
              <w:right w:val="nil"/>
            </w:tcBorders>
          </w:tcPr>
          <w:p w:rsidR="006162E3" w:rsidRPr="00D32CAD" w:rsidRDefault="006162E3" w:rsidP="006162E3">
            <w:pPr>
              <w:pStyle w:val="Standard"/>
              <w:jc w:val="center"/>
              <w:rPr>
                <w:rFonts w:ascii="Arial" w:hAnsi="Arial"/>
                <w:highlight w:val="cyan"/>
              </w:rPr>
            </w:pPr>
            <w:r w:rsidRPr="007E5E35">
              <w:rPr>
                <w:rFonts w:ascii="Arial" w:hAnsi="Arial"/>
                <w:sz w:val="22"/>
                <w:szCs w:val="22"/>
              </w:rPr>
              <w:t>Greater Dayton Union Co-op Initiative</w:t>
            </w:r>
          </w:p>
        </w:tc>
        <w:tc>
          <w:tcPr>
            <w:tcW w:w="5130" w:type="dxa"/>
            <w:tcBorders>
              <w:top w:val="nil"/>
              <w:left w:val="nil"/>
              <w:bottom w:val="nil"/>
              <w:right w:val="nil"/>
            </w:tcBorders>
          </w:tcPr>
          <w:p w:rsidR="006162E3" w:rsidRPr="007D7DD2" w:rsidRDefault="006162E3" w:rsidP="006162E3">
            <w:pPr>
              <w:pStyle w:val="Standard"/>
              <w:jc w:val="center"/>
              <w:rPr>
                <w:rFonts w:ascii="Arial" w:hAnsi="Arial"/>
              </w:rPr>
            </w:pPr>
            <w:r w:rsidRPr="007D7DD2">
              <w:rPr>
                <w:rFonts w:ascii="Arial" w:hAnsi="Arial"/>
                <w:sz w:val="22"/>
                <w:szCs w:val="22"/>
              </w:rPr>
              <w:t>Welcome Dayton</w:t>
            </w:r>
          </w:p>
        </w:tc>
      </w:tr>
      <w:tr w:rsidR="006162E3" w:rsidTr="006162E3">
        <w:tc>
          <w:tcPr>
            <w:tcW w:w="5130" w:type="dxa"/>
            <w:tcBorders>
              <w:top w:val="nil"/>
              <w:left w:val="nil"/>
              <w:bottom w:val="nil"/>
              <w:right w:val="nil"/>
            </w:tcBorders>
          </w:tcPr>
          <w:p w:rsidR="006162E3" w:rsidRPr="00D32CAD" w:rsidRDefault="006162E3" w:rsidP="006162E3">
            <w:pPr>
              <w:pStyle w:val="Standard"/>
              <w:jc w:val="center"/>
              <w:rPr>
                <w:rFonts w:ascii="Arial" w:hAnsi="Arial"/>
                <w:highlight w:val="blue"/>
              </w:rPr>
            </w:pPr>
            <w:r w:rsidRPr="007E5E35">
              <w:rPr>
                <w:rFonts w:ascii="Arial" w:hAnsi="Arial"/>
                <w:sz w:val="22"/>
                <w:szCs w:val="22"/>
              </w:rPr>
              <w:t>Greene County Community Foundation</w:t>
            </w:r>
          </w:p>
        </w:tc>
        <w:tc>
          <w:tcPr>
            <w:tcW w:w="5130" w:type="dxa"/>
            <w:tcBorders>
              <w:top w:val="nil"/>
              <w:left w:val="nil"/>
              <w:bottom w:val="nil"/>
              <w:right w:val="nil"/>
            </w:tcBorders>
          </w:tcPr>
          <w:p w:rsidR="006162E3" w:rsidRPr="007D7DD2" w:rsidRDefault="008B202C" w:rsidP="006162E3">
            <w:pPr>
              <w:pStyle w:val="Standard"/>
              <w:jc w:val="center"/>
              <w:rPr>
                <w:rFonts w:ascii="Arial" w:hAnsi="Arial"/>
              </w:rPr>
            </w:pPr>
            <w:r w:rsidRPr="007D7DD2">
              <w:rPr>
                <w:rFonts w:ascii="Arial" w:hAnsi="Arial"/>
                <w:sz w:val="22"/>
                <w:szCs w:val="22"/>
              </w:rPr>
              <w:t>West Dayton Health Center</w:t>
            </w:r>
          </w:p>
        </w:tc>
      </w:tr>
    </w:tbl>
    <w:p w:rsidR="001B06CB" w:rsidRPr="00CB3229" w:rsidRDefault="001B06CB" w:rsidP="00B63B04">
      <w:pPr>
        <w:pStyle w:val="Heading1"/>
        <w:rPr>
          <w:sz w:val="36"/>
        </w:rPr>
      </w:pPr>
      <w:bookmarkStart w:id="12" w:name="_Toc465805519"/>
      <w:r w:rsidRPr="00CB3229">
        <w:rPr>
          <w:sz w:val="36"/>
        </w:rPr>
        <w:lastRenderedPageBreak/>
        <w:t>Significant Issues in the Community</w:t>
      </w:r>
      <w:bookmarkEnd w:id="12"/>
    </w:p>
    <w:p w:rsidR="001B06CB" w:rsidRDefault="001B06CB" w:rsidP="001B06CB">
      <w:pPr>
        <w:pStyle w:val="Standard"/>
        <w:rPr>
          <w:rFonts w:ascii="Arial" w:hAnsi="Arial"/>
          <w:sz w:val="22"/>
          <w:szCs w:val="22"/>
        </w:rPr>
      </w:pPr>
    </w:p>
    <w:p w:rsidR="001B06CB" w:rsidRDefault="001B06CB" w:rsidP="001B06CB">
      <w:pPr>
        <w:pStyle w:val="Standard"/>
        <w:rPr>
          <w:rFonts w:ascii="Arial" w:hAnsi="Arial"/>
          <w:sz w:val="22"/>
          <w:szCs w:val="22"/>
        </w:rPr>
      </w:pPr>
      <w:r>
        <w:rPr>
          <w:rFonts w:ascii="Arial" w:hAnsi="Arial"/>
          <w:sz w:val="22"/>
          <w:szCs w:val="22"/>
        </w:rPr>
        <w:t>The leaders interviewed were each asked questions about the needs and problems they see in the community and what could be changed to make things better.</w:t>
      </w:r>
    </w:p>
    <w:p w:rsidR="001B06CB" w:rsidRDefault="001B06CB" w:rsidP="001B06CB">
      <w:pPr>
        <w:pStyle w:val="Standard"/>
        <w:rPr>
          <w:rFonts w:ascii="Arial" w:hAnsi="Arial"/>
          <w:b/>
          <w:bCs/>
          <w:sz w:val="22"/>
          <w:szCs w:val="22"/>
        </w:rPr>
      </w:pPr>
    </w:p>
    <w:p w:rsidR="001B06CB" w:rsidRDefault="001B06CB" w:rsidP="001B06CB">
      <w:pPr>
        <w:pStyle w:val="Standard"/>
        <w:rPr>
          <w:rFonts w:ascii="Arial" w:hAnsi="Arial"/>
          <w:b/>
          <w:bCs/>
          <w:sz w:val="22"/>
          <w:szCs w:val="22"/>
        </w:rPr>
      </w:pPr>
      <w:r>
        <w:rPr>
          <w:rFonts w:ascii="Arial" w:hAnsi="Arial"/>
          <w:b/>
          <w:bCs/>
          <w:sz w:val="22"/>
          <w:szCs w:val="22"/>
        </w:rPr>
        <w:tab/>
        <w:t>"Is there one concern or issue that needs special attention?"</w:t>
      </w:r>
    </w:p>
    <w:p w:rsidR="001B06CB" w:rsidRDefault="001B06CB" w:rsidP="001B06CB">
      <w:pPr>
        <w:pStyle w:val="Standard"/>
        <w:rPr>
          <w:rFonts w:ascii="Arial" w:hAnsi="Arial"/>
          <w:b/>
          <w:bCs/>
          <w:sz w:val="22"/>
          <w:szCs w:val="22"/>
        </w:rPr>
      </w:pPr>
      <w:r>
        <w:rPr>
          <w:rFonts w:ascii="Arial" w:hAnsi="Arial"/>
          <w:b/>
          <w:bCs/>
          <w:sz w:val="22"/>
          <w:szCs w:val="22"/>
        </w:rPr>
        <w:tab/>
        <w:t>"In five years, what small issue might become a big problem if not addressed soon?"</w:t>
      </w:r>
    </w:p>
    <w:p w:rsidR="001B06CB" w:rsidRDefault="001B06CB" w:rsidP="001B06CB">
      <w:pPr>
        <w:pStyle w:val="Standard"/>
        <w:rPr>
          <w:rFonts w:ascii="Arial" w:hAnsi="Arial"/>
          <w:b/>
          <w:bCs/>
          <w:sz w:val="22"/>
          <w:szCs w:val="22"/>
        </w:rPr>
      </w:pPr>
      <w:r>
        <w:rPr>
          <w:rFonts w:ascii="Arial" w:hAnsi="Arial"/>
          <w:b/>
          <w:bCs/>
          <w:sz w:val="22"/>
          <w:szCs w:val="22"/>
        </w:rPr>
        <w:tab/>
        <w:t>"What would you change, enhance, or add to this community to make it better?"</w:t>
      </w:r>
    </w:p>
    <w:p w:rsidR="001B06CB" w:rsidRDefault="001B06CB" w:rsidP="001B06CB">
      <w:pPr>
        <w:pStyle w:val="Standard"/>
        <w:rPr>
          <w:rFonts w:ascii="Arial" w:hAnsi="Arial"/>
          <w:sz w:val="22"/>
          <w:szCs w:val="22"/>
        </w:rPr>
      </w:pPr>
    </w:p>
    <w:p w:rsidR="001B06CB" w:rsidRDefault="001B06CB" w:rsidP="001B06CB">
      <w:pPr>
        <w:pStyle w:val="Standard"/>
        <w:rPr>
          <w:rFonts w:ascii="Arial" w:hAnsi="Arial"/>
          <w:sz w:val="22"/>
          <w:szCs w:val="22"/>
        </w:rPr>
      </w:pPr>
      <w:r>
        <w:rPr>
          <w:rFonts w:ascii="Arial" w:hAnsi="Arial"/>
          <w:sz w:val="22"/>
          <w:szCs w:val="22"/>
        </w:rPr>
        <w:t xml:space="preserve">The answers to these questions took two forms.  Some were about very specific needs and problems such as the opioid drug addiction epidemic or the need for improvements in public education.  Others addressed underlying causes and how working on the underlying causes would help remedy and prevent these problems.  </w:t>
      </w:r>
    </w:p>
    <w:p w:rsidR="001B06CB" w:rsidRDefault="001B06CB" w:rsidP="001B06CB">
      <w:pPr>
        <w:pStyle w:val="Standard"/>
        <w:rPr>
          <w:rFonts w:ascii="Arial" w:hAnsi="Arial"/>
          <w:sz w:val="22"/>
          <w:szCs w:val="22"/>
        </w:rPr>
      </w:pPr>
    </w:p>
    <w:p w:rsidR="00633BB0" w:rsidRDefault="001B06CB" w:rsidP="001B06CB">
      <w:pPr>
        <w:pStyle w:val="Standard"/>
        <w:rPr>
          <w:rFonts w:ascii="Arial" w:hAnsi="Arial"/>
          <w:sz w:val="22"/>
          <w:szCs w:val="22"/>
        </w:rPr>
      </w:pPr>
      <w:r>
        <w:rPr>
          <w:rFonts w:ascii="Arial" w:hAnsi="Arial"/>
          <w:sz w:val="22"/>
          <w:szCs w:val="22"/>
        </w:rPr>
        <w:t xml:space="preserve">Drug abuse was the most frequently cited specific problem in the community.  The lack of connection among people was the most frequently discussed root cause of such major problems as drug abuse and racial inequality. The common thread in the broad view of what would make our community better was improved connection and understanding.  Poverty, mental illness, and family dysfunction were also acknowledged as sources behind specific concerns.  </w:t>
      </w:r>
    </w:p>
    <w:p w:rsidR="00633BB0" w:rsidRDefault="00633BB0" w:rsidP="001B06CB">
      <w:pPr>
        <w:pStyle w:val="Standard"/>
        <w:rPr>
          <w:rFonts w:ascii="Arial" w:hAnsi="Arial"/>
          <w:sz w:val="22"/>
          <w:szCs w:val="22"/>
        </w:rPr>
      </w:pPr>
    </w:p>
    <w:p w:rsidR="001B06CB" w:rsidRDefault="001B06CB" w:rsidP="001B06CB">
      <w:pPr>
        <w:pStyle w:val="Standard"/>
        <w:rPr>
          <w:rFonts w:ascii="Arial" w:hAnsi="Arial"/>
          <w:sz w:val="22"/>
          <w:szCs w:val="22"/>
        </w:rPr>
      </w:pPr>
      <w:r>
        <w:rPr>
          <w:rFonts w:ascii="Arial" w:hAnsi="Arial"/>
          <w:sz w:val="22"/>
          <w:szCs w:val="22"/>
        </w:rPr>
        <w:t xml:space="preserve">Dayton's Chief of Police described an overall need for learning </w:t>
      </w:r>
      <w:r>
        <w:rPr>
          <w:rFonts w:ascii="Arial" w:hAnsi="Arial"/>
          <w:i/>
          <w:iCs/>
          <w:sz w:val="22"/>
          <w:szCs w:val="22"/>
        </w:rPr>
        <w:t>community resilience</w:t>
      </w:r>
      <w:r>
        <w:rPr>
          <w:rFonts w:ascii="Arial" w:hAnsi="Arial"/>
          <w:sz w:val="22"/>
          <w:szCs w:val="22"/>
        </w:rPr>
        <w:t xml:space="preserve"> as a way to effectively respond to problems. (</w:t>
      </w:r>
      <w:r>
        <w:rPr>
          <w:rFonts w:ascii="Arial" w:hAnsi="Arial"/>
          <w:color w:val="222222"/>
          <w:sz w:val="22"/>
          <w:szCs w:val="22"/>
        </w:rPr>
        <w:t>Community resilience is defined as "a measure of the sustained ability of a community</w:t>
      </w:r>
      <w:r>
        <w:rPr>
          <w:rFonts w:ascii="Arial" w:hAnsi="Arial"/>
          <w:b/>
          <w:color w:val="222222"/>
          <w:sz w:val="22"/>
          <w:szCs w:val="22"/>
        </w:rPr>
        <w:t xml:space="preserve"> </w:t>
      </w:r>
      <w:r>
        <w:rPr>
          <w:rFonts w:ascii="Arial" w:hAnsi="Arial"/>
          <w:color w:val="222222"/>
          <w:sz w:val="22"/>
          <w:szCs w:val="22"/>
        </w:rPr>
        <w:t>to utilize available resources to respond to, withstand, and recover from adverse situations."</w:t>
      </w:r>
      <w:r w:rsidR="00633BB0">
        <w:rPr>
          <w:rFonts w:ascii="Arial" w:hAnsi="Arial"/>
          <w:color w:val="222222"/>
          <w:sz w:val="22"/>
          <w:szCs w:val="22"/>
        </w:rPr>
        <w:t xml:space="preserve"> According to</w:t>
      </w:r>
      <w:r>
        <w:rPr>
          <w:rFonts w:ascii="Arial" w:hAnsi="Arial"/>
          <w:sz w:val="22"/>
          <w:szCs w:val="22"/>
        </w:rPr>
        <w:t xml:space="preserve"> The RAND Corporation </w:t>
      </w:r>
      <w:hyperlink r:id="rId27" w:history="1">
        <w:r>
          <w:rPr>
            <w:rFonts w:ascii="Arial" w:hAnsi="Arial"/>
            <w:sz w:val="22"/>
            <w:szCs w:val="22"/>
          </w:rPr>
          <w:t>www.rand.org/topics/community-resilience.html</w:t>
        </w:r>
      </w:hyperlink>
      <w:r w:rsidR="00633BB0">
        <w:rPr>
          <w:rFonts w:ascii="Arial" w:hAnsi="Arial"/>
          <w:sz w:val="22"/>
          <w:szCs w:val="22"/>
        </w:rPr>
        <w:t>)</w:t>
      </w:r>
    </w:p>
    <w:p w:rsidR="001B06CB" w:rsidRDefault="001B06CB" w:rsidP="001B06CB">
      <w:pPr>
        <w:pStyle w:val="Standard"/>
        <w:rPr>
          <w:rFonts w:ascii="Arial" w:hAnsi="Arial"/>
          <w:sz w:val="22"/>
          <w:szCs w:val="22"/>
        </w:rPr>
      </w:pPr>
    </w:p>
    <w:p w:rsidR="001B06CB" w:rsidRDefault="001B06CB" w:rsidP="001B06CB">
      <w:pPr>
        <w:pStyle w:val="Standard"/>
        <w:rPr>
          <w:rFonts w:ascii="Arial" w:hAnsi="Arial"/>
          <w:sz w:val="22"/>
          <w:szCs w:val="22"/>
        </w:rPr>
      </w:pPr>
      <w:r>
        <w:rPr>
          <w:rFonts w:ascii="Arial" w:hAnsi="Arial"/>
          <w:sz w:val="22"/>
          <w:szCs w:val="22"/>
        </w:rPr>
        <w:t>The Executive Director of the Wesley Community Center commented on the media's emphasis on negative stories about West Dayton as a source of misunderstanding that impedes progress in the neighborhood.</w:t>
      </w:r>
    </w:p>
    <w:p w:rsidR="00633BB0" w:rsidRDefault="00633BB0" w:rsidP="001B06CB">
      <w:pPr>
        <w:pStyle w:val="Standard"/>
        <w:rPr>
          <w:rFonts w:ascii="Arial" w:hAnsi="Arial"/>
          <w:sz w:val="22"/>
          <w:szCs w:val="22"/>
        </w:rPr>
      </w:pPr>
    </w:p>
    <w:p w:rsidR="00633BB0" w:rsidRDefault="00633BB0" w:rsidP="00633BB0">
      <w:pPr>
        <w:pStyle w:val="TableContents"/>
        <w:rPr>
          <w:rFonts w:ascii="Arial" w:hAnsi="Arial"/>
          <w:sz w:val="22"/>
          <w:szCs w:val="22"/>
        </w:rPr>
      </w:pPr>
      <w:r>
        <w:rPr>
          <w:rFonts w:ascii="Arial" w:hAnsi="Arial"/>
          <w:sz w:val="22"/>
          <w:szCs w:val="22"/>
        </w:rPr>
        <w:t xml:space="preserve">Helen Jones-Kelley, Executive </w:t>
      </w:r>
      <w:r w:rsidR="00B4198B">
        <w:rPr>
          <w:rFonts w:ascii="Arial" w:hAnsi="Arial"/>
          <w:sz w:val="22"/>
          <w:szCs w:val="22"/>
        </w:rPr>
        <w:t>Director of</w:t>
      </w:r>
      <w:r>
        <w:rPr>
          <w:rFonts w:ascii="Arial" w:hAnsi="Arial"/>
          <w:sz w:val="22"/>
          <w:szCs w:val="22"/>
        </w:rPr>
        <w:t xml:space="preserve"> </w:t>
      </w:r>
      <w:r>
        <w:rPr>
          <w:rFonts w:ascii="Arial" w:hAnsi="Arial"/>
          <w:color w:val="000000"/>
          <w:sz w:val="22"/>
          <w:szCs w:val="22"/>
        </w:rPr>
        <w:t>The Alcohol, Drug</w:t>
      </w:r>
      <w:r>
        <w:rPr>
          <w:rFonts w:ascii="Arial" w:hAnsi="Arial"/>
          <w:sz w:val="22"/>
          <w:szCs w:val="22"/>
        </w:rPr>
        <w:t xml:space="preserve">, </w:t>
      </w:r>
      <w:r>
        <w:rPr>
          <w:rFonts w:ascii="Arial" w:hAnsi="Arial"/>
          <w:color w:val="000000"/>
          <w:sz w:val="22"/>
          <w:szCs w:val="22"/>
        </w:rPr>
        <w:t>Addiction and Mental Health</w:t>
      </w:r>
      <w:r>
        <w:rPr>
          <w:rFonts w:ascii="Arial" w:hAnsi="Arial"/>
          <w:sz w:val="22"/>
          <w:szCs w:val="22"/>
        </w:rPr>
        <w:t xml:space="preserve"> </w:t>
      </w:r>
      <w:r>
        <w:rPr>
          <w:rFonts w:ascii="Arial" w:hAnsi="Arial"/>
          <w:color w:val="000000"/>
          <w:sz w:val="22"/>
          <w:szCs w:val="22"/>
        </w:rPr>
        <w:t xml:space="preserve">Services (ADAMHS) Board of Montgomery County </w:t>
      </w:r>
      <w:proofErr w:type="gramStart"/>
      <w:r>
        <w:rPr>
          <w:rFonts w:ascii="Arial" w:hAnsi="Arial"/>
          <w:color w:val="000000"/>
          <w:sz w:val="22"/>
          <w:szCs w:val="22"/>
        </w:rPr>
        <w:t>said</w:t>
      </w:r>
      <w:proofErr w:type="gramEnd"/>
      <w:r>
        <w:rPr>
          <w:rFonts w:ascii="Arial" w:hAnsi="Arial"/>
          <w:color w:val="000000"/>
          <w:sz w:val="22"/>
          <w:szCs w:val="22"/>
        </w:rPr>
        <w:t xml:space="preserve"> </w:t>
      </w:r>
      <w:r>
        <w:rPr>
          <w:rFonts w:ascii="Arial" w:hAnsi="Arial"/>
          <w:sz w:val="22"/>
          <w:szCs w:val="22"/>
        </w:rPr>
        <w:t xml:space="preserve">"We need to increase general knowledge about pain.  We </w:t>
      </w:r>
      <w:r>
        <w:rPr>
          <w:rFonts w:ascii="Arial" w:hAnsi="Arial"/>
          <w:i/>
          <w:iCs/>
          <w:sz w:val="22"/>
          <w:szCs w:val="22"/>
        </w:rPr>
        <w:t>will</w:t>
      </w:r>
      <w:r>
        <w:rPr>
          <w:rFonts w:ascii="Arial" w:hAnsi="Arial"/>
          <w:sz w:val="22"/>
          <w:szCs w:val="22"/>
        </w:rPr>
        <w:t xml:space="preserve"> have it in our lives."</w:t>
      </w:r>
    </w:p>
    <w:p w:rsidR="00A7638E" w:rsidRDefault="00A7638E" w:rsidP="001B06CB">
      <w:pPr>
        <w:pStyle w:val="Standard"/>
      </w:pPr>
    </w:p>
    <w:p w:rsidR="00633BB0" w:rsidRDefault="001B06CB" w:rsidP="001B06CB">
      <w:pPr>
        <w:pStyle w:val="Standard"/>
        <w:rPr>
          <w:rFonts w:ascii="Arial" w:hAnsi="Arial"/>
          <w:sz w:val="22"/>
          <w:szCs w:val="22"/>
        </w:rPr>
      </w:pPr>
      <w:r>
        <w:rPr>
          <w:rFonts w:ascii="Arial" w:hAnsi="Arial"/>
          <w:sz w:val="22"/>
          <w:szCs w:val="22"/>
        </w:rPr>
        <w:t xml:space="preserve">The Artemis Center's Clinical Program Director cited a "culture of toxic masculinity" as a cause of domestic violence. </w:t>
      </w:r>
    </w:p>
    <w:p w:rsidR="00633BB0" w:rsidRDefault="00633BB0" w:rsidP="001B06CB">
      <w:pPr>
        <w:pStyle w:val="Standard"/>
        <w:rPr>
          <w:rFonts w:ascii="Arial" w:hAnsi="Arial"/>
          <w:sz w:val="22"/>
          <w:szCs w:val="22"/>
        </w:rPr>
      </w:pPr>
    </w:p>
    <w:p w:rsidR="001B06CB" w:rsidRDefault="001B06CB" w:rsidP="001B06CB">
      <w:pPr>
        <w:pStyle w:val="Standard"/>
        <w:rPr>
          <w:rFonts w:ascii="Arial" w:hAnsi="Arial"/>
          <w:sz w:val="22"/>
          <w:szCs w:val="22"/>
        </w:rPr>
      </w:pPr>
      <w:r>
        <w:rPr>
          <w:rFonts w:ascii="Arial" w:hAnsi="Arial"/>
          <w:sz w:val="22"/>
          <w:szCs w:val="22"/>
        </w:rPr>
        <w:t xml:space="preserve">The Executive Director of United Rehabilitation Services of Greater Dayton </w:t>
      </w:r>
      <w:proofErr w:type="gramStart"/>
      <w:r>
        <w:rPr>
          <w:rFonts w:ascii="Arial" w:hAnsi="Arial"/>
          <w:sz w:val="22"/>
          <w:szCs w:val="22"/>
        </w:rPr>
        <w:t>remarked</w:t>
      </w:r>
      <w:proofErr w:type="gramEnd"/>
      <w:r>
        <w:rPr>
          <w:rFonts w:ascii="Arial" w:hAnsi="Arial"/>
          <w:sz w:val="22"/>
          <w:szCs w:val="22"/>
        </w:rPr>
        <w:t xml:space="preserve"> </w:t>
      </w:r>
      <w:proofErr w:type="gramStart"/>
      <w:r>
        <w:rPr>
          <w:rFonts w:ascii="Arial" w:hAnsi="Arial"/>
          <w:sz w:val="22"/>
          <w:szCs w:val="22"/>
        </w:rPr>
        <w:t>that we need</w:t>
      </w:r>
      <w:proofErr w:type="gramEnd"/>
      <w:r>
        <w:rPr>
          <w:rFonts w:ascii="Arial" w:hAnsi="Arial"/>
          <w:sz w:val="22"/>
          <w:szCs w:val="22"/>
        </w:rPr>
        <w:t xml:space="preserve"> to expand the definition of diversity to include people with disabilities.</w:t>
      </w:r>
    </w:p>
    <w:p w:rsidR="001B06CB" w:rsidRDefault="001B06CB" w:rsidP="001B06CB">
      <w:pPr>
        <w:pStyle w:val="Standard"/>
        <w:rPr>
          <w:rFonts w:ascii="Arial" w:hAnsi="Arial"/>
          <w:sz w:val="22"/>
          <w:szCs w:val="22"/>
        </w:rPr>
      </w:pPr>
    </w:p>
    <w:p w:rsidR="00633BB0" w:rsidRDefault="00A7638E" w:rsidP="00633BB0">
      <w:pPr>
        <w:pStyle w:val="TableContents"/>
        <w:rPr>
          <w:rFonts w:ascii="Arial" w:hAnsi="Arial"/>
          <w:sz w:val="22"/>
          <w:szCs w:val="22"/>
        </w:rPr>
      </w:pPr>
      <w:r w:rsidRPr="00A7638E">
        <w:rPr>
          <w:rFonts w:ascii="Arial" w:hAnsi="Arial"/>
          <w:sz w:val="22"/>
          <w:szCs w:val="22"/>
        </w:rPr>
        <w:t>Amaha Sellassie, Chair of Dayton Human Relations Council, felt the area needs a "deliberative dialogue among all segments of the community.  Part of that is building relationships with people, to humanize each other."</w:t>
      </w:r>
      <w:r>
        <w:rPr>
          <w:rFonts w:ascii="Arial" w:hAnsi="Arial"/>
          <w:sz w:val="22"/>
          <w:szCs w:val="22"/>
        </w:rPr>
        <w:t xml:space="preserve">  </w:t>
      </w:r>
      <w:r w:rsidR="00633BB0">
        <w:rPr>
          <w:rFonts w:ascii="Arial" w:hAnsi="Arial"/>
          <w:sz w:val="22"/>
          <w:szCs w:val="22"/>
        </w:rPr>
        <w:t xml:space="preserve">He </w:t>
      </w:r>
      <w:r w:rsidR="00633BB0" w:rsidRPr="008B202C">
        <w:rPr>
          <w:rFonts w:ascii="Arial" w:hAnsi="Arial"/>
          <w:sz w:val="22"/>
          <w:szCs w:val="22"/>
        </w:rPr>
        <w:t xml:space="preserve">also said </w:t>
      </w:r>
      <w:r w:rsidR="001A6857" w:rsidRPr="008B202C">
        <w:rPr>
          <w:rFonts w:ascii="Arial" w:hAnsi="Arial"/>
          <w:sz w:val="22"/>
          <w:szCs w:val="22"/>
        </w:rPr>
        <w:t>“</w:t>
      </w:r>
      <w:r w:rsidR="00633BB0" w:rsidRPr="008B202C">
        <w:rPr>
          <w:rFonts w:ascii="Arial" w:hAnsi="Arial"/>
          <w:sz w:val="22"/>
          <w:szCs w:val="22"/>
        </w:rPr>
        <w:t>We have to structuralize equity so that policies, structures, and procedures recognize the dignity and worth of every person.  Transform the systems.  When the system perpetuates inequity, even good-willed people help to perpetuate inequity.</w:t>
      </w:r>
      <w:r w:rsidR="001A6857" w:rsidRPr="008B202C">
        <w:rPr>
          <w:rFonts w:ascii="Arial" w:hAnsi="Arial"/>
          <w:sz w:val="22"/>
          <w:szCs w:val="22"/>
        </w:rPr>
        <w:t>”</w:t>
      </w:r>
    </w:p>
    <w:p w:rsidR="00633BB0" w:rsidRDefault="00633BB0" w:rsidP="00633BB0">
      <w:pPr>
        <w:pStyle w:val="TableContents"/>
        <w:rPr>
          <w:rFonts w:ascii="Arial" w:hAnsi="Arial"/>
          <w:sz w:val="22"/>
          <w:szCs w:val="22"/>
        </w:rPr>
      </w:pPr>
      <w:r>
        <w:rPr>
          <w:rFonts w:ascii="Arial" w:hAnsi="Arial"/>
          <w:sz w:val="22"/>
          <w:szCs w:val="22"/>
        </w:rPr>
        <w:t xml:space="preserve">  </w:t>
      </w:r>
    </w:p>
    <w:p w:rsidR="00A7638E" w:rsidRDefault="00A7638E" w:rsidP="00633BB0">
      <w:pPr>
        <w:pStyle w:val="TableContents"/>
        <w:rPr>
          <w:rFonts w:ascii="Arial" w:hAnsi="Arial"/>
          <w:sz w:val="22"/>
          <w:szCs w:val="22"/>
        </w:rPr>
      </w:pPr>
      <w:r>
        <w:rPr>
          <w:rFonts w:ascii="Arial" w:hAnsi="Arial"/>
          <w:sz w:val="22"/>
          <w:szCs w:val="22"/>
        </w:rPr>
        <w:t xml:space="preserve">Karl Colón, Director, Greene County Public Library </w:t>
      </w:r>
      <w:proofErr w:type="gramStart"/>
      <w:r>
        <w:rPr>
          <w:rFonts w:ascii="Arial" w:hAnsi="Arial"/>
          <w:sz w:val="22"/>
          <w:szCs w:val="22"/>
        </w:rPr>
        <w:t>says</w:t>
      </w:r>
      <w:proofErr w:type="gramEnd"/>
      <w:r>
        <w:rPr>
          <w:rFonts w:ascii="Arial" w:hAnsi="Arial"/>
          <w:sz w:val="22"/>
          <w:szCs w:val="22"/>
        </w:rPr>
        <w:t xml:space="preserve"> "Often people don't see the need to reach out to other people.  It's too easy to see people as the 'other.'"  He also said “"People need a path and a promise in their lives.  We need to get people to a place where trying heroin for the first time doesn't seem like a good idea."</w:t>
      </w:r>
      <w:r w:rsidR="00633BB0">
        <w:rPr>
          <w:rFonts w:ascii="Arial" w:hAnsi="Arial"/>
          <w:sz w:val="22"/>
          <w:szCs w:val="22"/>
        </w:rPr>
        <w:t xml:space="preserve"> </w:t>
      </w:r>
    </w:p>
    <w:p w:rsidR="001B06CB" w:rsidRDefault="001B06CB" w:rsidP="001B06CB">
      <w:pPr>
        <w:pStyle w:val="Standard"/>
        <w:rPr>
          <w:rFonts w:ascii="Arial" w:hAnsi="Arial"/>
          <w:sz w:val="22"/>
          <w:szCs w:val="22"/>
        </w:rPr>
      </w:pPr>
    </w:p>
    <w:p w:rsidR="00CC08B2" w:rsidRDefault="00CC08B2" w:rsidP="001B06CB">
      <w:pPr>
        <w:pStyle w:val="Standard"/>
        <w:rPr>
          <w:rFonts w:ascii="Arial" w:hAnsi="Arial"/>
          <w:sz w:val="22"/>
          <w:szCs w:val="22"/>
        </w:rPr>
      </w:pPr>
    </w:p>
    <w:tbl>
      <w:tblPr>
        <w:tblW w:w="9975" w:type="dxa"/>
        <w:tblLayout w:type="fixed"/>
        <w:tblCellMar>
          <w:left w:w="10" w:type="dxa"/>
          <w:right w:w="10" w:type="dxa"/>
        </w:tblCellMar>
        <w:tblLook w:val="04A0" w:firstRow="1" w:lastRow="0" w:firstColumn="1" w:lastColumn="0" w:noHBand="0" w:noVBand="1"/>
      </w:tblPr>
      <w:tblGrid>
        <w:gridCol w:w="7095"/>
        <w:gridCol w:w="2880"/>
      </w:tblGrid>
      <w:tr w:rsidR="001B06CB" w:rsidTr="00CC08B2">
        <w:tc>
          <w:tcPr>
            <w:tcW w:w="7095" w:type="dxa"/>
            <w:tcBorders>
              <w:top w:val="single" w:sz="2" w:space="0" w:color="000000"/>
              <w:left w:val="single" w:sz="2" w:space="0" w:color="000000"/>
              <w:bottom w:val="single" w:sz="2" w:space="0" w:color="000000"/>
            </w:tcBorders>
            <w:tcMar>
              <w:top w:w="55" w:type="dxa"/>
              <w:left w:w="55" w:type="dxa"/>
              <w:bottom w:w="55" w:type="dxa"/>
              <w:right w:w="55" w:type="dxa"/>
            </w:tcMar>
          </w:tcPr>
          <w:p w:rsidR="001B06CB" w:rsidRPr="00775773" w:rsidRDefault="001B06CB" w:rsidP="00CC08B2">
            <w:pPr>
              <w:pStyle w:val="TableContents"/>
              <w:rPr>
                <w:rFonts w:ascii="Arial" w:hAnsi="Arial"/>
                <w:b/>
                <w:bCs/>
                <w:sz w:val="22"/>
                <w:szCs w:val="22"/>
              </w:rPr>
            </w:pPr>
            <w:r w:rsidRPr="00775773">
              <w:rPr>
                <w:rFonts w:ascii="Arial" w:hAnsi="Arial"/>
                <w:b/>
                <w:bCs/>
                <w:sz w:val="22"/>
                <w:szCs w:val="22"/>
              </w:rPr>
              <w:t>Issue or Need</w:t>
            </w:r>
          </w:p>
        </w:tc>
        <w:tc>
          <w:tcPr>
            <w:tcW w:w="28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B06CB" w:rsidRDefault="001B06CB" w:rsidP="00CC08B2">
            <w:pPr>
              <w:pStyle w:val="TableContents"/>
              <w:rPr>
                <w:rFonts w:ascii="Arial" w:hAnsi="Arial"/>
                <w:b/>
                <w:bCs/>
                <w:sz w:val="22"/>
                <w:szCs w:val="22"/>
              </w:rPr>
            </w:pPr>
            <w:r>
              <w:rPr>
                <w:rFonts w:ascii="Arial" w:hAnsi="Arial"/>
                <w:b/>
                <w:bCs/>
                <w:sz w:val="22"/>
                <w:szCs w:val="22"/>
              </w:rPr>
              <w:t>Number of people noting this issue (out of 18)</w:t>
            </w:r>
          </w:p>
        </w:tc>
      </w:tr>
      <w:tr w:rsidR="001B06CB" w:rsidTr="00CC08B2">
        <w:tc>
          <w:tcPr>
            <w:tcW w:w="7095" w:type="dxa"/>
            <w:tcBorders>
              <w:left w:val="single" w:sz="2" w:space="0" w:color="000000"/>
              <w:bottom w:val="single" w:sz="2" w:space="0" w:color="000000"/>
            </w:tcBorders>
            <w:tcMar>
              <w:top w:w="55" w:type="dxa"/>
              <w:left w:w="55" w:type="dxa"/>
              <w:bottom w:w="55" w:type="dxa"/>
              <w:right w:w="55" w:type="dxa"/>
            </w:tcMar>
          </w:tcPr>
          <w:p w:rsidR="001B06CB" w:rsidRDefault="001B06CB" w:rsidP="00CC08B2">
            <w:pPr>
              <w:pStyle w:val="TableContents"/>
              <w:rPr>
                <w:rFonts w:ascii="Arial" w:hAnsi="Arial"/>
                <w:sz w:val="22"/>
                <w:szCs w:val="22"/>
              </w:rPr>
            </w:pPr>
            <w:r>
              <w:rPr>
                <w:rFonts w:ascii="Arial" w:hAnsi="Arial"/>
                <w:sz w:val="22"/>
                <w:szCs w:val="22"/>
              </w:rPr>
              <w:t>Drug abuse/addiction</w:t>
            </w:r>
          </w:p>
        </w:tc>
        <w:tc>
          <w:tcPr>
            <w:tcW w:w="288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Default="001B06CB" w:rsidP="00CC08B2">
            <w:pPr>
              <w:pStyle w:val="TableContents"/>
              <w:rPr>
                <w:rFonts w:ascii="Arial" w:hAnsi="Arial"/>
                <w:sz w:val="22"/>
                <w:szCs w:val="22"/>
              </w:rPr>
            </w:pPr>
            <w:r>
              <w:rPr>
                <w:rFonts w:ascii="Arial" w:hAnsi="Arial"/>
                <w:sz w:val="22"/>
                <w:szCs w:val="22"/>
              </w:rPr>
              <w:t>10</w:t>
            </w:r>
          </w:p>
        </w:tc>
      </w:tr>
      <w:tr w:rsidR="001B06CB" w:rsidTr="00CC08B2">
        <w:tc>
          <w:tcPr>
            <w:tcW w:w="7095" w:type="dxa"/>
            <w:tcBorders>
              <w:left w:val="single" w:sz="2" w:space="0" w:color="000000"/>
              <w:bottom w:val="single" w:sz="2" w:space="0" w:color="000000"/>
            </w:tcBorders>
            <w:tcMar>
              <w:top w:w="55" w:type="dxa"/>
              <w:left w:w="55" w:type="dxa"/>
              <w:bottom w:w="55" w:type="dxa"/>
              <w:right w:w="55" w:type="dxa"/>
            </w:tcMar>
          </w:tcPr>
          <w:p w:rsidR="001B06CB" w:rsidRDefault="001B06CB" w:rsidP="00CC08B2">
            <w:pPr>
              <w:pStyle w:val="TableContents"/>
              <w:rPr>
                <w:rFonts w:ascii="Arial" w:hAnsi="Arial"/>
                <w:sz w:val="22"/>
                <w:szCs w:val="22"/>
              </w:rPr>
            </w:pPr>
            <w:r>
              <w:rPr>
                <w:rFonts w:ascii="Arial" w:hAnsi="Arial"/>
                <w:sz w:val="22"/>
                <w:szCs w:val="22"/>
              </w:rPr>
              <w:t>Need for more connection among people</w:t>
            </w:r>
          </w:p>
        </w:tc>
        <w:tc>
          <w:tcPr>
            <w:tcW w:w="288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Default="001B06CB" w:rsidP="00CC08B2">
            <w:pPr>
              <w:pStyle w:val="TableContents"/>
              <w:rPr>
                <w:rFonts w:ascii="Arial" w:hAnsi="Arial"/>
                <w:sz w:val="22"/>
                <w:szCs w:val="22"/>
              </w:rPr>
            </w:pPr>
            <w:r>
              <w:rPr>
                <w:rFonts w:ascii="Arial" w:hAnsi="Arial"/>
                <w:sz w:val="22"/>
                <w:szCs w:val="22"/>
              </w:rPr>
              <w:t>8</w:t>
            </w:r>
          </w:p>
        </w:tc>
      </w:tr>
      <w:tr w:rsidR="001B06CB" w:rsidTr="00CC08B2">
        <w:tc>
          <w:tcPr>
            <w:tcW w:w="7095" w:type="dxa"/>
            <w:tcBorders>
              <w:left w:val="single" w:sz="2" w:space="0" w:color="000000"/>
              <w:bottom w:val="single" w:sz="2" w:space="0" w:color="000000"/>
            </w:tcBorders>
            <w:tcMar>
              <w:top w:w="55" w:type="dxa"/>
              <w:left w:w="55" w:type="dxa"/>
              <w:bottom w:w="55" w:type="dxa"/>
              <w:right w:w="55" w:type="dxa"/>
            </w:tcMar>
          </w:tcPr>
          <w:p w:rsidR="001B06CB" w:rsidRDefault="001B06CB" w:rsidP="00CC08B2">
            <w:pPr>
              <w:pStyle w:val="TableContents"/>
              <w:rPr>
                <w:rFonts w:ascii="Arial" w:hAnsi="Arial"/>
                <w:sz w:val="22"/>
                <w:szCs w:val="22"/>
              </w:rPr>
            </w:pPr>
            <w:r>
              <w:rPr>
                <w:rFonts w:ascii="Arial" w:hAnsi="Arial"/>
                <w:sz w:val="22"/>
                <w:szCs w:val="22"/>
              </w:rPr>
              <w:t>Improve public education</w:t>
            </w:r>
          </w:p>
        </w:tc>
        <w:tc>
          <w:tcPr>
            <w:tcW w:w="288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Default="001B06CB" w:rsidP="00CC08B2">
            <w:pPr>
              <w:pStyle w:val="TableContents"/>
              <w:rPr>
                <w:rFonts w:ascii="Arial" w:hAnsi="Arial"/>
                <w:sz w:val="22"/>
                <w:szCs w:val="22"/>
              </w:rPr>
            </w:pPr>
            <w:r>
              <w:rPr>
                <w:rFonts w:ascii="Arial" w:hAnsi="Arial"/>
                <w:sz w:val="22"/>
                <w:szCs w:val="22"/>
              </w:rPr>
              <w:t>8</w:t>
            </w:r>
          </w:p>
        </w:tc>
      </w:tr>
      <w:tr w:rsidR="001B06CB" w:rsidTr="00CC08B2">
        <w:tc>
          <w:tcPr>
            <w:tcW w:w="7095" w:type="dxa"/>
            <w:tcBorders>
              <w:left w:val="single" w:sz="2" w:space="0" w:color="000000"/>
              <w:bottom w:val="single" w:sz="2" w:space="0" w:color="000000"/>
            </w:tcBorders>
            <w:tcMar>
              <w:top w:w="55" w:type="dxa"/>
              <w:left w:w="55" w:type="dxa"/>
              <w:bottom w:w="55" w:type="dxa"/>
              <w:right w:w="55" w:type="dxa"/>
            </w:tcMar>
          </w:tcPr>
          <w:p w:rsidR="001B06CB" w:rsidRDefault="001B06CB" w:rsidP="00CC08B2">
            <w:pPr>
              <w:pStyle w:val="TableContents"/>
              <w:rPr>
                <w:rFonts w:ascii="Arial" w:hAnsi="Arial"/>
                <w:sz w:val="22"/>
                <w:szCs w:val="22"/>
              </w:rPr>
            </w:pPr>
            <w:r>
              <w:rPr>
                <w:rFonts w:ascii="Arial" w:hAnsi="Arial"/>
                <w:sz w:val="22"/>
                <w:szCs w:val="22"/>
              </w:rPr>
              <w:t>Racial injustice</w:t>
            </w:r>
          </w:p>
        </w:tc>
        <w:tc>
          <w:tcPr>
            <w:tcW w:w="288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Default="001B06CB" w:rsidP="00CC08B2">
            <w:pPr>
              <w:pStyle w:val="TableContents"/>
              <w:rPr>
                <w:rFonts w:ascii="Arial" w:hAnsi="Arial"/>
                <w:sz w:val="22"/>
                <w:szCs w:val="22"/>
              </w:rPr>
            </w:pPr>
            <w:r>
              <w:rPr>
                <w:rFonts w:ascii="Arial" w:hAnsi="Arial"/>
                <w:sz w:val="22"/>
                <w:szCs w:val="22"/>
              </w:rPr>
              <w:t>8</w:t>
            </w:r>
          </w:p>
        </w:tc>
      </w:tr>
      <w:tr w:rsidR="001B06CB" w:rsidTr="00CC08B2">
        <w:tc>
          <w:tcPr>
            <w:tcW w:w="7095" w:type="dxa"/>
            <w:tcBorders>
              <w:left w:val="single" w:sz="2" w:space="0" w:color="000000"/>
              <w:bottom w:val="single" w:sz="2" w:space="0" w:color="000000"/>
            </w:tcBorders>
            <w:tcMar>
              <w:top w:w="55" w:type="dxa"/>
              <w:left w:w="55" w:type="dxa"/>
              <w:bottom w:w="55" w:type="dxa"/>
              <w:right w:w="55" w:type="dxa"/>
            </w:tcMar>
          </w:tcPr>
          <w:p w:rsidR="001B06CB" w:rsidRDefault="001B06CB" w:rsidP="00CC08B2">
            <w:pPr>
              <w:pStyle w:val="TableContents"/>
              <w:rPr>
                <w:rFonts w:ascii="Arial" w:hAnsi="Arial"/>
                <w:sz w:val="22"/>
                <w:szCs w:val="22"/>
              </w:rPr>
            </w:pPr>
            <w:r>
              <w:rPr>
                <w:rFonts w:ascii="Arial" w:hAnsi="Arial"/>
                <w:sz w:val="22"/>
                <w:szCs w:val="22"/>
              </w:rPr>
              <w:t>Food insecurity</w:t>
            </w:r>
          </w:p>
        </w:tc>
        <w:tc>
          <w:tcPr>
            <w:tcW w:w="288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Default="001B06CB" w:rsidP="00CC08B2">
            <w:pPr>
              <w:pStyle w:val="TableContents"/>
              <w:rPr>
                <w:rFonts w:ascii="Arial" w:hAnsi="Arial"/>
                <w:sz w:val="22"/>
                <w:szCs w:val="22"/>
              </w:rPr>
            </w:pPr>
            <w:r>
              <w:rPr>
                <w:rFonts w:ascii="Arial" w:hAnsi="Arial"/>
                <w:sz w:val="22"/>
                <w:szCs w:val="22"/>
              </w:rPr>
              <w:t>7</w:t>
            </w:r>
          </w:p>
        </w:tc>
      </w:tr>
      <w:tr w:rsidR="001B06CB" w:rsidTr="00CC08B2">
        <w:tc>
          <w:tcPr>
            <w:tcW w:w="7095" w:type="dxa"/>
            <w:tcBorders>
              <w:left w:val="single" w:sz="2" w:space="0" w:color="000000"/>
              <w:bottom w:val="single" w:sz="2" w:space="0" w:color="000000"/>
            </w:tcBorders>
            <w:tcMar>
              <w:top w:w="55" w:type="dxa"/>
              <w:left w:w="55" w:type="dxa"/>
              <w:bottom w:w="55" w:type="dxa"/>
              <w:right w:w="55" w:type="dxa"/>
            </w:tcMar>
          </w:tcPr>
          <w:p w:rsidR="001B06CB" w:rsidRDefault="001B06CB" w:rsidP="00CC08B2">
            <w:pPr>
              <w:pStyle w:val="TableContents"/>
              <w:rPr>
                <w:rFonts w:ascii="Arial" w:hAnsi="Arial"/>
                <w:sz w:val="22"/>
                <w:szCs w:val="22"/>
              </w:rPr>
            </w:pPr>
            <w:r>
              <w:rPr>
                <w:rFonts w:ascii="Arial" w:hAnsi="Arial"/>
                <w:sz w:val="22"/>
                <w:szCs w:val="22"/>
              </w:rPr>
              <w:t>Need for more mental health services/support for mentally ill persons</w:t>
            </w:r>
          </w:p>
        </w:tc>
        <w:tc>
          <w:tcPr>
            <w:tcW w:w="288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Default="001B06CB" w:rsidP="00CC08B2">
            <w:pPr>
              <w:pStyle w:val="TableContents"/>
              <w:rPr>
                <w:rFonts w:ascii="Arial" w:hAnsi="Arial"/>
                <w:sz w:val="22"/>
                <w:szCs w:val="22"/>
              </w:rPr>
            </w:pPr>
            <w:r>
              <w:rPr>
                <w:rFonts w:ascii="Arial" w:hAnsi="Arial"/>
                <w:sz w:val="22"/>
                <w:szCs w:val="22"/>
              </w:rPr>
              <w:t>6</w:t>
            </w:r>
          </w:p>
        </w:tc>
      </w:tr>
      <w:tr w:rsidR="001B06CB" w:rsidTr="00CC08B2">
        <w:tc>
          <w:tcPr>
            <w:tcW w:w="7095" w:type="dxa"/>
            <w:tcBorders>
              <w:left w:val="single" w:sz="2" w:space="0" w:color="000000"/>
              <w:bottom w:val="single" w:sz="2" w:space="0" w:color="000000"/>
            </w:tcBorders>
            <w:tcMar>
              <w:top w:w="55" w:type="dxa"/>
              <w:left w:w="55" w:type="dxa"/>
              <w:bottom w:w="55" w:type="dxa"/>
              <w:right w:w="55" w:type="dxa"/>
            </w:tcMar>
          </w:tcPr>
          <w:p w:rsidR="001B06CB" w:rsidRDefault="001B06CB" w:rsidP="00CC08B2">
            <w:pPr>
              <w:pStyle w:val="TableContents"/>
              <w:rPr>
                <w:rFonts w:ascii="Arial" w:hAnsi="Arial"/>
                <w:sz w:val="22"/>
                <w:szCs w:val="22"/>
              </w:rPr>
            </w:pPr>
            <w:r>
              <w:rPr>
                <w:rFonts w:ascii="Arial" w:hAnsi="Arial"/>
                <w:sz w:val="22"/>
                <w:szCs w:val="22"/>
              </w:rPr>
              <w:t>Early childhood education</w:t>
            </w:r>
          </w:p>
        </w:tc>
        <w:tc>
          <w:tcPr>
            <w:tcW w:w="288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Default="001B06CB" w:rsidP="00CC08B2">
            <w:pPr>
              <w:pStyle w:val="TableContents"/>
              <w:rPr>
                <w:rFonts w:ascii="Arial" w:hAnsi="Arial"/>
                <w:sz w:val="22"/>
                <w:szCs w:val="22"/>
              </w:rPr>
            </w:pPr>
            <w:r>
              <w:rPr>
                <w:rFonts w:ascii="Arial" w:hAnsi="Arial"/>
                <w:sz w:val="22"/>
                <w:szCs w:val="22"/>
              </w:rPr>
              <w:t>6</w:t>
            </w:r>
          </w:p>
        </w:tc>
      </w:tr>
      <w:tr w:rsidR="001B06CB" w:rsidTr="00CC08B2">
        <w:tc>
          <w:tcPr>
            <w:tcW w:w="7095" w:type="dxa"/>
            <w:tcBorders>
              <w:left w:val="single" w:sz="2" w:space="0" w:color="000000"/>
              <w:bottom w:val="single" w:sz="2" w:space="0" w:color="000000"/>
            </w:tcBorders>
            <w:tcMar>
              <w:top w:w="55" w:type="dxa"/>
              <w:left w:w="55" w:type="dxa"/>
              <w:bottom w:w="55" w:type="dxa"/>
              <w:right w:w="55" w:type="dxa"/>
            </w:tcMar>
          </w:tcPr>
          <w:p w:rsidR="001B06CB" w:rsidRDefault="001B06CB" w:rsidP="00CC08B2">
            <w:pPr>
              <w:pStyle w:val="TableContents"/>
              <w:rPr>
                <w:rFonts w:ascii="Arial" w:hAnsi="Arial"/>
                <w:sz w:val="22"/>
                <w:szCs w:val="22"/>
              </w:rPr>
            </w:pPr>
            <w:r>
              <w:rPr>
                <w:rFonts w:ascii="Arial" w:hAnsi="Arial"/>
                <w:sz w:val="22"/>
                <w:szCs w:val="22"/>
              </w:rPr>
              <w:t>Poverty/employment issues</w:t>
            </w:r>
          </w:p>
        </w:tc>
        <w:tc>
          <w:tcPr>
            <w:tcW w:w="288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Default="001B06CB" w:rsidP="00CC08B2">
            <w:pPr>
              <w:pStyle w:val="TableContents"/>
              <w:rPr>
                <w:rFonts w:ascii="Arial" w:hAnsi="Arial"/>
                <w:sz w:val="22"/>
                <w:szCs w:val="22"/>
              </w:rPr>
            </w:pPr>
            <w:r>
              <w:rPr>
                <w:rFonts w:ascii="Arial" w:hAnsi="Arial"/>
                <w:sz w:val="22"/>
                <w:szCs w:val="22"/>
              </w:rPr>
              <w:t>6</w:t>
            </w:r>
          </w:p>
        </w:tc>
      </w:tr>
      <w:tr w:rsidR="001B06CB" w:rsidTr="00CC08B2">
        <w:tc>
          <w:tcPr>
            <w:tcW w:w="7095" w:type="dxa"/>
            <w:tcBorders>
              <w:left w:val="single" w:sz="2" w:space="0" w:color="000000"/>
              <w:bottom w:val="single" w:sz="2" w:space="0" w:color="000000"/>
            </w:tcBorders>
            <w:tcMar>
              <w:top w:w="55" w:type="dxa"/>
              <w:left w:w="55" w:type="dxa"/>
              <w:bottom w:w="55" w:type="dxa"/>
              <w:right w:w="55" w:type="dxa"/>
            </w:tcMar>
          </w:tcPr>
          <w:p w:rsidR="001B06CB" w:rsidRDefault="001B06CB" w:rsidP="00CC08B2">
            <w:pPr>
              <w:pStyle w:val="TableContents"/>
              <w:rPr>
                <w:rFonts w:ascii="Arial" w:hAnsi="Arial"/>
                <w:sz w:val="22"/>
                <w:szCs w:val="22"/>
              </w:rPr>
            </w:pPr>
            <w:r>
              <w:rPr>
                <w:rFonts w:ascii="Arial" w:hAnsi="Arial"/>
                <w:sz w:val="22"/>
                <w:szCs w:val="22"/>
              </w:rPr>
              <w:t>Family dysfunction</w:t>
            </w:r>
          </w:p>
        </w:tc>
        <w:tc>
          <w:tcPr>
            <w:tcW w:w="288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Default="001B06CB" w:rsidP="00CC08B2">
            <w:pPr>
              <w:pStyle w:val="TableContents"/>
              <w:rPr>
                <w:rFonts w:ascii="Arial" w:hAnsi="Arial"/>
                <w:sz w:val="22"/>
                <w:szCs w:val="22"/>
              </w:rPr>
            </w:pPr>
            <w:r>
              <w:rPr>
                <w:rFonts w:ascii="Arial" w:hAnsi="Arial"/>
                <w:sz w:val="22"/>
                <w:szCs w:val="22"/>
              </w:rPr>
              <w:t>4</w:t>
            </w:r>
          </w:p>
        </w:tc>
      </w:tr>
      <w:tr w:rsidR="001B06CB" w:rsidTr="00CC08B2">
        <w:tc>
          <w:tcPr>
            <w:tcW w:w="7095" w:type="dxa"/>
            <w:tcBorders>
              <w:left w:val="single" w:sz="2" w:space="0" w:color="000000"/>
              <w:bottom w:val="single" w:sz="2" w:space="0" w:color="000000"/>
            </w:tcBorders>
            <w:tcMar>
              <w:top w:w="55" w:type="dxa"/>
              <w:left w:w="55" w:type="dxa"/>
              <w:bottom w:w="55" w:type="dxa"/>
              <w:right w:w="55" w:type="dxa"/>
            </w:tcMar>
          </w:tcPr>
          <w:p w:rsidR="001B06CB" w:rsidRDefault="001B06CB" w:rsidP="00CC08B2">
            <w:pPr>
              <w:pStyle w:val="TableContents"/>
              <w:rPr>
                <w:rFonts w:ascii="Arial" w:hAnsi="Arial"/>
                <w:sz w:val="22"/>
                <w:szCs w:val="22"/>
              </w:rPr>
            </w:pPr>
            <w:r>
              <w:rPr>
                <w:rFonts w:ascii="Arial" w:hAnsi="Arial"/>
                <w:sz w:val="22"/>
                <w:szCs w:val="22"/>
              </w:rPr>
              <w:t>Safe, affordable housing</w:t>
            </w:r>
          </w:p>
        </w:tc>
        <w:tc>
          <w:tcPr>
            <w:tcW w:w="288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Default="001B06CB" w:rsidP="00CC08B2">
            <w:pPr>
              <w:pStyle w:val="TableContents"/>
              <w:rPr>
                <w:rFonts w:ascii="Arial" w:hAnsi="Arial"/>
                <w:sz w:val="22"/>
                <w:szCs w:val="22"/>
              </w:rPr>
            </w:pPr>
            <w:r>
              <w:rPr>
                <w:rFonts w:ascii="Arial" w:hAnsi="Arial"/>
                <w:sz w:val="22"/>
                <w:szCs w:val="22"/>
              </w:rPr>
              <w:t>4</w:t>
            </w:r>
          </w:p>
        </w:tc>
      </w:tr>
      <w:tr w:rsidR="001B06CB" w:rsidTr="00CC08B2">
        <w:tc>
          <w:tcPr>
            <w:tcW w:w="7095" w:type="dxa"/>
            <w:tcBorders>
              <w:left w:val="single" w:sz="2" w:space="0" w:color="000000"/>
              <w:bottom w:val="single" w:sz="2" w:space="0" w:color="000000"/>
            </w:tcBorders>
            <w:tcMar>
              <w:top w:w="55" w:type="dxa"/>
              <w:left w:w="55" w:type="dxa"/>
              <w:bottom w:w="55" w:type="dxa"/>
              <w:right w:w="55" w:type="dxa"/>
            </w:tcMar>
          </w:tcPr>
          <w:p w:rsidR="001B06CB" w:rsidRDefault="001B06CB" w:rsidP="00CC08B2">
            <w:pPr>
              <w:pStyle w:val="TableContents"/>
              <w:rPr>
                <w:rFonts w:ascii="Arial" w:hAnsi="Arial"/>
                <w:sz w:val="22"/>
                <w:szCs w:val="22"/>
              </w:rPr>
            </w:pPr>
            <w:r>
              <w:rPr>
                <w:rFonts w:ascii="Arial" w:hAnsi="Arial"/>
                <w:sz w:val="22"/>
                <w:szCs w:val="22"/>
              </w:rPr>
              <w:t>Senior services</w:t>
            </w:r>
          </w:p>
        </w:tc>
        <w:tc>
          <w:tcPr>
            <w:tcW w:w="288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Default="001B06CB" w:rsidP="00CC08B2">
            <w:pPr>
              <w:pStyle w:val="TableContents"/>
              <w:rPr>
                <w:rFonts w:ascii="Arial" w:hAnsi="Arial"/>
                <w:sz w:val="22"/>
                <w:szCs w:val="22"/>
              </w:rPr>
            </w:pPr>
            <w:r>
              <w:rPr>
                <w:rFonts w:ascii="Arial" w:hAnsi="Arial"/>
                <w:sz w:val="22"/>
                <w:szCs w:val="22"/>
              </w:rPr>
              <w:t>4</w:t>
            </w:r>
          </w:p>
        </w:tc>
      </w:tr>
      <w:tr w:rsidR="001B06CB" w:rsidTr="00CC08B2">
        <w:tc>
          <w:tcPr>
            <w:tcW w:w="7095" w:type="dxa"/>
            <w:tcBorders>
              <w:left w:val="single" w:sz="2" w:space="0" w:color="000000"/>
              <w:bottom w:val="single" w:sz="2" w:space="0" w:color="000000"/>
            </w:tcBorders>
            <w:tcMar>
              <w:top w:w="55" w:type="dxa"/>
              <w:left w:w="55" w:type="dxa"/>
              <w:bottom w:w="55" w:type="dxa"/>
              <w:right w:w="55" w:type="dxa"/>
            </w:tcMar>
          </w:tcPr>
          <w:p w:rsidR="001B06CB" w:rsidRDefault="001B06CB" w:rsidP="00CC08B2">
            <w:pPr>
              <w:pStyle w:val="TableContents"/>
              <w:rPr>
                <w:rFonts w:ascii="Arial" w:hAnsi="Arial"/>
                <w:sz w:val="22"/>
                <w:szCs w:val="22"/>
              </w:rPr>
            </w:pPr>
            <w:r>
              <w:rPr>
                <w:rFonts w:ascii="Arial" w:hAnsi="Arial"/>
                <w:sz w:val="22"/>
                <w:szCs w:val="22"/>
              </w:rPr>
              <w:t>Infant mortality</w:t>
            </w:r>
          </w:p>
        </w:tc>
        <w:tc>
          <w:tcPr>
            <w:tcW w:w="288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Default="001B06CB" w:rsidP="00CC08B2">
            <w:pPr>
              <w:pStyle w:val="TableContents"/>
              <w:rPr>
                <w:rFonts w:ascii="Arial" w:hAnsi="Arial"/>
                <w:sz w:val="22"/>
                <w:szCs w:val="22"/>
              </w:rPr>
            </w:pPr>
            <w:r>
              <w:rPr>
                <w:rFonts w:ascii="Arial" w:hAnsi="Arial"/>
                <w:sz w:val="22"/>
                <w:szCs w:val="22"/>
              </w:rPr>
              <w:t>3</w:t>
            </w:r>
          </w:p>
        </w:tc>
      </w:tr>
      <w:tr w:rsidR="001B06CB" w:rsidTr="00CC08B2">
        <w:tc>
          <w:tcPr>
            <w:tcW w:w="7095" w:type="dxa"/>
            <w:tcBorders>
              <w:left w:val="single" w:sz="2" w:space="0" w:color="000000"/>
              <w:bottom w:val="single" w:sz="2" w:space="0" w:color="000000"/>
            </w:tcBorders>
            <w:tcMar>
              <w:top w:w="55" w:type="dxa"/>
              <w:left w:w="55" w:type="dxa"/>
              <w:bottom w:w="55" w:type="dxa"/>
              <w:right w:w="55" w:type="dxa"/>
            </w:tcMar>
          </w:tcPr>
          <w:p w:rsidR="001B06CB" w:rsidRDefault="001B06CB" w:rsidP="00CC08B2">
            <w:pPr>
              <w:pStyle w:val="TableContents"/>
              <w:rPr>
                <w:rFonts w:ascii="Arial" w:hAnsi="Arial"/>
                <w:sz w:val="22"/>
                <w:szCs w:val="22"/>
              </w:rPr>
            </w:pPr>
            <w:r>
              <w:rPr>
                <w:rFonts w:ascii="Arial" w:hAnsi="Arial"/>
                <w:sz w:val="22"/>
                <w:szCs w:val="22"/>
              </w:rPr>
              <w:t>Adult literacy</w:t>
            </w:r>
          </w:p>
        </w:tc>
        <w:tc>
          <w:tcPr>
            <w:tcW w:w="288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Default="001B06CB" w:rsidP="00CC08B2">
            <w:pPr>
              <w:pStyle w:val="TableContents"/>
              <w:rPr>
                <w:rFonts w:ascii="Arial" w:hAnsi="Arial"/>
                <w:sz w:val="22"/>
                <w:szCs w:val="22"/>
              </w:rPr>
            </w:pPr>
            <w:r>
              <w:rPr>
                <w:rFonts w:ascii="Arial" w:hAnsi="Arial"/>
                <w:sz w:val="22"/>
                <w:szCs w:val="22"/>
              </w:rPr>
              <w:t>2</w:t>
            </w:r>
          </w:p>
        </w:tc>
      </w:tr>
      <w:tr w:rsidR="001B06CB" w:rsidTr="00CC08B2">
        <w:tc>
          <w:tcPr>
            <w:tcW w:w="7095" w:type="dxa"/>
            <w:tcBorders>
              <w:left w:val="single" w:sz="2" w:space="0" w:color="000000"/>
              <w:bottom w:val="single" w:sz="2" w:space="0" w:color="000000"/>
            </w:tcBorders>
            <w:tcMar>
              <w:top w:w="55" w:type="dxa"/>
              <w:left w:w="55" w:type="dxa"/>
              <w:bottom w:w="55" w:type="dxa"/>
              <w:right w:w="55" w:type="dxa"/>
            </w:tcMar>
          </w:tcPr>
          <w:p w:rsidR="001B06CB" w:rsidRDefault="001B06CB" w:rsidP="00CC08B2">
            <w:pPr>
              <w:pStyle w:val="TableContents"/>
              <w:rPr>
                <w:rFonts w:ascii="Arial" w:hAnsi="Arial"/>
                <w:sz w:val="22"/>
                <w:szCs w:val="22"/>
              </w:rPr>
            </w:pPr>
            <w:r>
              <w:rPr>
                <w:rFonts w:ascii="Arial" w:hAnsi="Arial"/>
                <w:sz w:val="22"/>
                <w:szCs w:val="22"/>
              </w:rPr>
              <w:t>Children's services</w:t>
            </w:r>
          </w:p>
        </w:tc>
        <w:tc>
          <w:tcPr>
            <w:tcW w:w="288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Default="001B06CB" w:rsidP="00CC08B2">
            <w:pPr>
              <w:pStyle w:val="TableContents"/>
              <w:rPr>
                <w:rFonts w:ascii="Arial" w:hAnsi="Arial"/>
                <w:sz w:val="22"/>
                <w:szCs w:val="22"/>
              </w:rPr>
            </w:pPr>
            <w:r>
              <w:rPr>
                <w:rFonts w:ascii="Arial" w:hAnsi="Arial"/>
                <w:sz w:val="22"/>
                <w:szCs w:val="22"/>
              </w:rPr>
              <w:t>2</w:t>
            </w:r>
          </w:p>
        </w:tc>
      </w:tr>
      <w:tr w:rsidR="001B06CB" w:rsidTr="00CC08B2">
        <w:tc>
          <w:tcPr>
            <w:tcW w:w="7095" w:type="dxa"/>
            <w:tcBorders>
              <w:left w:val="single" w:sz="2" w:space="0" w:color="000000"/>
              <w:bottom w:val="single" w:sz="2" w:space="0" w:color="000000"/>
            </w:tcBorders>
            <w:tcMar>
              <w:top w:w="55" w:type="dxa"/>
              <w:left w:w="55" w:type="dxa"/>
              <w:bottom w:w="55" w:type="dxa"/>
              <w:right w:w="55" w:type="dxa"/>
            </w:tcMar>
          </w:tcPr>
          <w:p w:rsidR="001B06CB" w:rsidRDefault="001B06CB" w:rsidP="00CC08B2">
            <w:pPr>
              <w:pStyle w:val="TableContents"/>
              <w:rPr>
                <w:rFonts w:ascii="Arial" w:hAnsi="Arial"/>
                <w:sz w:val="22"/>
                <w:szCs w:val="22"/>
              </w:rPr>
            </w:pPr>
            <w:r>
              <w:rPr>
                <w:rFonts w:ascii="Arial" w:hAnsi="Arial"/>
                <w:sz w:val="22"/>
                <w:szCs w:val="22"/>
              </w:rPr>
              <w:t>Domestic violence</w:t>
            </w:r>
          </w:p>
        </w:tc>
        <w:tc>
          <w:tcPr>
            <w:tcW w:w="288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Default="001B06CB" w:rsidP="00CC08B2">
            <w:pPr>
              <w:pStyle w:val="TableContents"/>
              <w:rPr>
                <w:rFonts w:ascii="Arial" w:hAnsi="Arial"/>
                <w:sz w:val="22"/>
                <w:szCs w:val="22"/>
              </w:rPr>
            </w:pPr>
            <w:r>
              <w:rPr>
                <w:rFonts w:ascii="Arial" w:hAnsi="Arial"/>
                <w:sz w:val="22"/>
                <w:szCs w:val="22"/>
              </w:rPr>
              <w:t>2</w:t>
            </w:r>
          </w:p>
        </w:tc>
      </w:tr>
      <w:tr w:rsidR="001B06CB" w:rsidTr="00CC08B2">
        <w:tc>
          <w:tcPr>
            <w:tcW w:w="7095" w:type="dxa"/>
            <w:tcBorders>
              <w:left w:val="single" w:sz="2" w:space="0" w:color="000000"/>
              <w:bottom w:val="single" w:sz="2" w:space="0" w:color="000000"/>
            </w:tcBorders>
            <w:tcMar>
              <w:top w:w="55" w:type="dxa"/>
              <w:left w:w="55" w:type="dxa"/>
              <w:bottom w:w="55" w:type="dxa"/>
              <w:right w:w="55" w:type="dxa"/>
            </w:tcMar>
          </w:tcPr>
          <w:p w:rsidR="001B06CB" w:rsidRDefault="001B06CB" w:rsidP="00CC08B2">
            <w:pPr>
              <w:pStyle w:val="TableContents"/>
              <w:rPr>
                <w:rFonts w:ascii="Arial" w:hAnsi="Arial"/>
                <w:sz w:val="22"/>
                <w:szCs w:val="22"/>
              </w:rPr>
            </w:pPr>
            <w:r>
              <w:rPr>
                <w:rFonts w:ascii="Arial" w:hAnsi="Arial"/>
                <w:sz w:val="22"/>
                <w:szCs w:val="22"/>
              </w:rPr>
              <w:t>Gun violence/gun control</w:t>
            </w:r>
          </w:p>
        </w:tc>
        <w:tc>
          <w:tcPr>
            <w:tcW w:w="288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Default="001B06CB" w:rsidP="00CC08B2">
            <w:pPr>
              <w:pStyle w:val="TableContents"/>
              <w:rPr>
                <w:rFonts w:ascii="Arial" w:hAnsi="Arial"/>
                <w:sz w:val="22"/>
                <w:szCs w:val="22"/>
              </w:rPr>
            </w:pPr>
            <w:r>
              <w:rPr>
                <w:rFonts w:ascii="Arial" w:hAnsi="Arial"/>
                <w:sz w:val="22"/>
                <w:szCs w:val="22"/>
              </w:rPr>
              <w:t>2</w:t>
            </w:r>
          </w:p>
        </w:tc>
      </w:tr>
      <w:tr w:rsidR="001B06CB" w:rsidTr="00CC08B2">
        <w:tc>
          <w:tcPr>
            <w:tcW w:w="7095" w:type="dxa"/>
            <w:tcBorders>
              <w:left w:val="single" w:sz="2" w:space="0" w:color="000000"/>
              <w:bottom w:val="single" w:sz="2" w:space="0" w:color="000000"/>
            </w:tcBorders>
            <w:tcMar>
              <w:top w:w="55" w:type="dxa"/>
              <w:left w:w="55" w:type="dxa"/>
              <w:bottom w:w="55" w:type="dxa"/>
              <w:right w:w="55" w:type="dxa"/>
            </w:tcMar>
          </w:tcPr>
          <w:p w:rsidR="001B06CB" w:rsidRDefault="001B06CB" w:rsidP="00CC08B2">
            <w:pPr>
              <w:pStyle w:val="TableContents"/>
              <w:rPr>
                <w:rFonts w:ascii="Arial" w:hAnsi="Arial"/>
                <w:sz w:val="22"/>
                <w:szCs w:val="22"/>
              </w:rPr>
            </w:pPr>
            <w:r>
              <w:rPr>
                <w:rFonts w:ascii="Arial" w:hAnsi="Arial"/>
                <w:sz w:val="22"/>
                <w:szCs w:val="22"/>
              </w:rPr>
              <w:t>LGBTQ+ support</w:t>
            </w:r>
          </w:p>
        </w:tc>
        <w:tc>
          <w:tcPr>
            <w:tcW w:w="288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Default="001B06CB" w:rsidP="00CC08B2">
            <w:pPr>
              <w:pStyle w:val="TableContents"/>
              <w:rPr>
                <w:rFonts w:ascii="Arial" w:hAnsi="Arial"/>
                <w:sz w:val="22"/>
                <w:szCs w:val="22"/>
              </w:rPr>
            </w:pPr>
            <w:r>
              <w:rPr>
                <w:rFonts w:ascii="Arial" w:hAnsi="Arial"/>
                <w:sz w:val="22"/>
                <w:szCs w:val="22"/>
              </w:rPr>
              <w:t>2</w:t>
            </w:r>
          </w:p>
        </w:tc>
      </w:tr>
      <w:tr w:rsidR="001B06CB" w:rsidTr="00CC08B2">
        <w:tc>
          <w:tcPr>
            <w:tcW w:w="7095" w:type="dxa"/>
            <w:tcBorders>
              <w:left w:val="single" w:sz="2" w:space="0" w:color="000000"/>
              <w:bottom w:val="single" w:sz="2" w:space="0" w:color="000000"/>
            </w:tcBorders>
            <w:tcMar>
              <w:top w:w="55" w:type="dxa"/>
              <w:left w:w="55" w:type="dxa"/>
              <w:bottom w:w="55" w:type="dxa"/>
              <w:right w:w="55" w:type="dxa"/>
            </w:tcMar>
          </w:tcPr>
          <w:p w:rsidR="001B06CB" w:rsidRDefault="001B06CB" w:rsidP="00CC08B2">
            <w:pPr>
              <w:pStyle w:val="TableContents"/>
              <w:rPr>
                <w:rFonts w:ascii="Arial" w:hAnsi="Arial"/>
                <w:sz w:val="22"/>
                <w:szCs w:val="22"/>
              </w:rPr>
            </w:pPr>
            <w:r>
              <w:rPr>
                <w:rFonts w:ascii="Arial" w:hAnsi="Arial"/>
                <w:sz w:val="22"/>
                <w:szCs w:val="22"/>
              </w:rPr>
              <w:t>Programs for juvenile offenders</w:t>
            </w:r>
          </w:p>
        </w:tc>
        <w:tc>
          <w:tcPr>
            <w:tcW w:w="288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Default="001B06CB" w:rsidP="00CC08B2">
            <w:pPr>
              <w:pStyle w:val="TableContents"/>
              <w:rPr>
                <w:rFonts w:ascii="Arial" w:hAnsi="Arial"/>
                <w:sz w:val="22"/>
                <w:szCs w:val="22"/>
              </w:rPr>
            </w:pPr>
            <w:r>
              <w:rPr>
                <w:rFonts w:ascii="Arial" w:hAnsi="Arial"/>
                <w:sz w:val="22"/>
                <w:szCs w:val="22"/>
              </w:rPr>
              <w:t>2</w:t>
            </w:r>
          </w:p>
        </w:tc>
      </w:tr>
      <w:tr w:rsidR="001B06CB" w:rsidTr="00CC08B2">
        <w:tc>
          <w:tcPr>
            <w:tcW w:w="7095" w:type="dxa"/>
            <w:tcBorders>
              <w:left w:val="single" w:sz="2" w:space="0" w:color="000000"/>
              <w:bottom w:val="single" w:sz="2" w:space="0" w:color="000000"/>
            </w:tcBorders>
            <w:tcMar>
              <w:top w:w="55" w:type="dxa"/>
              <w:left w:w="55" w:type="dxa"/>
              <w:bottom w:w="55" w:type="dxa"/>
              <w:right w:w="55" w:type="dxa"/>
            </w:tcMar>
          </w:tcPr>
          <w:p w:rsidR="001B06CB" w:rsidRDefault="001B06CB" w:rsidP="00CC08B2">
            <w:pPr>
              <w:pStyle w:val="TableContents"/>
              <w:rPr>
                <w:rFonts w:ascii="Arial" w:hAnsi="Arial"/>
                <w:sz w:val="22"/>
                <w:szCs w:val="22"/>
              </w:rPr>
            </w:pPr>
            <w:r>
              <w:rPr>
                <w:rFonts w:ascii="Arial" w:hAnsi="Arial"/>
                <w:sz w:val="22"/>
                <w:szCs w:val="22"/>
              </w:rPr>
              <w:t>Affordable childcare</w:t>
            </w:r>
          </w:p>
        </w:tc>
        <w:tc>
          <w:tcPr>
            <w:tcW w:w="288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Default="001B06CB" w:rsidP="00CC08B2">
            <w:pPr>
              <w:pStyle w:val="TableContents"/>
              <w:rPr>
                <w:rFonts w:ascii="Arial" w:hAnsi="Arial"/>
                <w:sz w:val="22"/>
                <w:szCs w:val="22"/>
              </w:rPr>
            </w:pPr>
            <w:r>
              <w:rPr>
                <w:rFonts w:ascii="Arial" w:hAnsi="Arial"/>
                <w:sz w:val="22"/>
                <w:szCs w:val="22"/>
              </w:rPr>
              <w:t>1</w:t>
            </w:r>
          </w:p>
        </w:tc>
      </w:tr>
      <w:tr w:rsidR="001B06CB" w:rsidTr="00CC08B2">
        <w:tc>
          <w:tcPr>
            <w:tcW w:w="7095" w:type="dxa"/>
            <w:tcBorders>
              <w:left w:val="single" w:sz="2" w:space="0" w:color="000000"/>
              <w:bottom w:val="single" w:sz="2" w:space="0" w:color="000000"/>
            </w:tcBorders>
            <w:tcMar>
              <w:top w:w="55" w:type="dxa"/>
              <w:left w:w="55" w:type="dxa"/>
              <w:bottom w:w="55" w:type="dxa"/>
              <w:right w:w="55" w:type="dxa"/>
            </w:tcMar>
          </w:tcPr>
          <w:p w:rsidR="001B06CB" w:rsidRDefault="001B06CB" w:rsidP="00CC08B2">
            <w:pPr>
              <w:pStyle w:val="TableContents"/>
              <w:rPr>
                <w:rFonts w:ascii="Arial" w:hAnsi="Arial"/>
                <w:sz w:val="22"/>
                <w:szCs w:val="22"/>
              </w:rPr>
            </w:pPr>
            <w:r>
              <w:rPr>
                <w:rFonts w:ascii="Arial" w:hAnsi="Arial"/>
                <w:sz w:val="22"/>
                <w:szCs w:val="22"/>
              </w:rPr>
              <w:t>Community resilience</w:t>
            </w:r>
          </w:p>
        </w:tc>
        <w:tc>
          <w:tcPr>
            <w:tcW w:w="288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Default="001B06CB" w:rsidP="00CC08B2">
            <w:pPr>
              <w:pStyle w:val="TableContents"/>
              <w:rPr>
                <w:rFonts w:ascii="Arial" w:hAnsi="Arial"/>
                <w:sz w:val="22"/>
                <w:szCs w:val="22"/>
              </w:rPr>
            </w:pPr>
            <w:r>
              <w:rPr>
                <w:rFonts w:ascii="Arial" w:hAnsi="Arial"/>
                <w:sz w:val="22"/>
                <w:szCs w:val="22"/>
              </w:rPr>
              <w:t>1</w:t>
            </w:r>
          </w:p>
        </w:tc>
      </w:tr>
      <w:tr w:rsidR="001B06CB" w:rsidTr="00CC08B2">
        <w:tc>
          <w:tcPr>
            <w:tcW w:w="7095" w:type="dxa"/>
            <w:tcBorders>
              <w:left w:val="single" w:sz="2" w:space="0" w:color="000000"/>
              <w:bottom w:val="single" w:sz="2" w:space="0" w:color="000000"/>
            </w:tcBorders>
            <w:tcMar>
              <w:top w:w="55" w:type="dxa"/>
              <w:left w:w="55" w:type="dxa"/>
              <w:bottom w:w="55" w:type="dxa"/>
              <w:right w:w="55" w:type="dxa"/>
            </w:tcMar>
          </w:tcPr>
          <w:p w:rsidR="001B06CB" w:rsidRDefault="001B06CB" w:rsidP="00CC08B2">
            <w:pPr>
              <w:pStyle w:val="TableContents"/>
              <w:rPr>
                <w:rFonts w:ascii="Arial" w:hAnsi="Arial"/>
                <w:sz w:val="22"/>
                <w:szCs w:val="22"/>
              </w:rPr>
            </w:pPr>
            <w:r>
              <w:rPr>
                <w:rFonts w:ascii="Arial" w:hAnsi="Arial"/>
                <w:sz w:val="22"/>
                <w:szCs w:val="22"/>
              </w:rPr>
              <w:t>End culture of toxic masculinity</w:t>
            </w:r>
          </w:p>
        </w:tc>
        <w:tc>
          <w:tcPr>
            <w:tcW w:w="288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Default="001B06CB" w:rsidP="00CC08B2">
            <w:pPr>
              <w:pStyle w:val="TableContents"/>
              <w:rPr>
                <w:rFonts w:ascii="Arial" w:hAnsi="Arial"/>
                <w:sz w:val="22"/>
                <w:szCs w:val="22"/>
              </w:rPr>
            </w:pPr>
            <w:r>
              <w:rPr>
                <w:rFonts w:ascii="Arial" w:hAnsi="Arial"/>
                <w:sz w:val="22"/>
                <w:szCs w:val="22"/>
              </w:rPr>
              <w:t>1</w:t>
            </w:r>
          </w:p>
        </w:tc>
      </w:tr>
      <w:tr w:rsidR="001B06CB" w:rsidTr="00CC08B2">
        <w:tc>
          <w:tcPr>
            <w:tcW w:w="7095" w:type="dxa"/>
            <w:tcBorders>
              <w:left w:val="single" w:sz="2" w:space="0" w:color="000000"/>
              <w:bottom w:val="single" w:sz="2" w:space="0" w:color="000000"/>
            </w:tcBorders>
            <w:tcMar>
              <w:top w:w="55" w:type="dxa"/>
              <w:left w:w="55" w:type="dxa"/>
              <w:bottom w:w="55" w:type="dxa"/>
              <w:right w:w="55" w:type="dxa"/>
            </w:tcMar>
          </w:tcPr>
          <w:p w:rsidR="001B06CB" w:rsidRDefault="001B06CB" w:rsidP="00CC08B2">
            <w:pPr>
              <w:pStyle w:val="TableContents"/>
              <w:rPr>
                <w:rFonts w:ascii="Arial" w:hAnsi="Arial"/>
                <w:sz w:val="22"/>
                <w:szCs w:val="22"/>
              </w:rPr>
            </w:pPr>
            <w:r>
              <w:rPr>
                <w:rFonts w:ascii="Arial" w:hAnsi="Arial"/>
                <w:sz w:val="22"/>
                <w:szCs w:val="22"/>
              </w:rPr>
              <w:t>Expand definition of diversity to include the disabled</w:t>
            </w:r>
          </w:p>
        </w:tc>
        <w:tc>
          <w:tcPr>
            <w:tcW w:w="288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Default="001B06CB" w:rsidP="00CC08B2">
            <w:pPr>
              <w:pStyle w:val="TableContents"/>
              <w:rPr>
                <w:rFonts w:ascii="Arial" w:hAnsi="Arial"/>
                <w:sz w:val="22"/>
                <w:szCs w:val="22"/>
              </w:rPr>
            </w:pPr>
            <w:r>
              <w:rPr>
                <w:rFonts w:ascii="Arial" w:hAnsi="Arial"/>
                <w:sz w:val="22"/>
                <w:szCs w:val="22"/>
              </w:rPr>
              <w:t>1</w:t>
            </w:r>
          </w:p>
        </w:tc>
      </w:tr>
    </w:tbl>
    <w:p w:rsidR="00A11C61" w:rsidRDefault="00A11C61" w:rsidP="00A11C61">
      <w:pPr>
        <w:pStyle w:val="BodyText"/>
        <w:spacing w:line="240" w:lineRule="exact"/>
        <w:ind w:firstLine="0"/>
        <w:rPr>
          <w:rFonts w:ascii="Arial" w:eastAsia="SimSun" w:hAnsi="Arial" w:cs="Arial"/>
          <w:kern w:val="3"/>
          <w:lang w:eastAsia="zh-CN" w:bidi="hi-IN"/>
        </w:rPr>
      </w:pPr>
    </w:p>
    <w:p w:rsidR="001B06CB" w:rsidRDefault="001B06CB" w:rsidP="001B06CB">
      <w:pPr>
        <w:pStyle w:val="Standard"/>
        <w:rPr>
          <w:rFonts w:ascii="Arial" w:hAnsi="Arial"/>
          <w:sz w:val="22"/>
          <w:szCs w:val="22"/>
        </w:rPr>
      </w:pPr>
    </w:p>
    <w:p w:rsidR="00A11C61" w:rsidRDefault="00A11C61" w:rsidP="001B06CB">
      <w:pPr>
        <w:pStyle w:val="Standard"/>
        <w:rPr>
          <w:rFonts w:ascii="Arial" w:hAnsi="Arial"/>
          <w:sz w:val="22"/>
          <w:szCs w:val="22"/>
        </w:rPr>
      </w:pPr>
    </w:p>
    <w:p w:rsidR="00A11C61" w:rsidRDefault="00A11C61" w:rsidP="001B06CB">
      <w:pPr>
        <w:pStyle w:val="Standard"/>
        <w:rPr>
          <w:rFonts w:ascii="Arial" w:hAnsi="Arial"/>
          <w:sz w:val="22"/>
          <w:szCs w:val="22"/>
        </w:rPr>
      </w:pPr>
    </w:p>
    <w:p w:rsidR="00A11C61" w:rsidRDefault="00A11C61" w:rsidP="001B06CB">
      <w:pPr>
        <w:pStyle w:val="Standard"/>
        <w:rPr>
          <w:rFonts w:ascii="Arial" w:hAnsi="Arial"/>
          <w:sz w:val="22"/>
          <w:szCs w:val="22"/>
        </w:rPr>
      </w:pPr>
    </w:p>
    <w:p w:rsidR="00A11C61" w:rsidRDefault="00A11C61" w:rsidP="001B06CB">
      <w:pPr>
        <w:pStyle w:val="Standard"/>
        <w:rPr>
          <w:rFonts w:ascii="Arial" w:hAnsi="Arial"/>
          <w:sz w:val="22"/>
          <w:szCs w:val="22"/>
        </w:rPr>
      </w:pPr>
    </w:p>
    <w:p w:rsidR="00A11C61" w:rsidRDefault="00A11C61" w:rsidP="001B06CB">
      <w:pPr>
        <w:pStyle w:val="Standard"/>
        <w:rPr>
          <w:rFonts w:ascii="Arial" w:hAnsi="Arial"/>
          <w:sz w:val="22"/>
          <w:szCs w:val="22"/>
        </w:rPr>
      </w:pPr>
    </w:p>
    <w:p w:rsidR="00A11C61" w:rsidRDefault="00A11C61" w:rsidP="001B06CB">
      <w:pPr>
        <w:pStyle w:val="Standard"/>
        <w:rPr>
          <w:rFonts w:ascii="Arial" w:hAnsi="Arial"/>
          <w:sz w:val="22"/>
          <w:szCs w:val="22"/>
        </w:rPr>
      </w:pPr>
    </w:p>
    <w:p w:rsidR="00A11C61" w:rsidRDefault="00A11C61" w:rsidP="001B06CB">
      <w:pPr>
        <w:pStyle w:val="Standard"/>
        <w:rPr>
          <w:rFonts w:ascii="Arial" w:hAnsi="Arial"/>
          <w:sz w:val="22"/>
          <w:szCs w:val="22"/>
        </w:rPr>
      </w:pPr>
    </w:p>
    <w:p w:rsidR="00A11C61" w:rsidRDefault="00A11C61" w:rsidP="001B06CB">
      <w:pPr>
        <w:pStyle w:val="Standard"/>
        <w:rPr>
          <w:rFonts w:ascii="Arial" w:hAnsi="Arial"/>
          <w:sz w:val="22"/>
          <w:szCs w:val="22"/>
        </w:rPr>
      </w:pPr>
    </w:p>
    <w:p w:rsidR="001B06CB" w:rsidRDefault="001B06CB" w:rsidP="001B06CB">
      <w:pPr>
        <w:pStyle w:val="Standard"/>
        <w:rPr>
          <w:rFonts w:ascii="Arial" w:hAnsi="Arial"/>
          <w:sz w:val="22"/>
          <w:szCs w:val="22"/>
        </w:rPr>
      </w:pPr>
    </w:p>
    <w:p w:rsidR="001B06CB" w:rsidRDefault="001B06CB" w:rsidP="001B06CB">
      <w:pPr>
        <w:pStyle w:val="Standard"/>
        <w:rPr>
          <w:rFonts w:ascii="Arial" w:hAnsi="Arial"/>
          <w:sz w:val="22"/>
          <w:szCs w:val="22"/>
        </w:rPr>
      </w:pPr>
    </w:p>
    <w:p w:rsidR="001B06CB" w:rsidRDefault="001B06CB" w:rsidP="001B06CB">
      <w:pPr>
        <w:pStyle w:val="Standard"/>
        <w:rPr>
          <w:rFonts w:ascii="Arial" w:hAnsi="Arial"/>
          <w:sz w:val="22"/>
          <w:szCs w:val="22"/>
        </w:rPr>
      </w:pPr>
    </w:p>
    <w:p w:rsidR="001B06CB" w:rsidRDefault="001B06CB" w:rsidP="001B06CB">
      <w:pPr>
        <w:pStyle w:val="Standard"/>
        <w:rPr>
          <w:rFonts w:ascii="Arial" w:hAnsi="Arial"/>
          <w:sz w:val="22"/>
          <w:szCs w:val="22"/>
        </w:rPr>
      </w:pPr>
    </w:p>
    <w:p w:rsidR="001B06CB" w:rsidRDefault="001B06CB" w:rsidP="001B06CB">
      <w:pPr>
        <w:pStyle w:val="Standard"/>
        <w:rPr>
          <w:rFonts w:ascii="Arial" w:hAnsi="Arial"/>
          <w:sz w:val="22"/>
          <w:szCs w:val="22"/>
        </w:rPr>
      </w:pPr>
    </w:p>
    <w:p w:rsidR="001B06CB" w:rsidRPr="00765B8F" w:rsidRDefault="001B06CB" w:rsidP="001B06CB">
      <w:pPr>
        <w:pStyle w:val="Standard"/>
        <w:rPr>
          <w:rFonts w:ascii="Arial" w:hAnsi="Arial"/>
          <w:sz w:val="20"/>
          <w:szCs w:val="20"/>
        </w:rPr>
      </w:pPr>
      <w:bookmarkStart w:id="13" w:name="OpenAt"/>
      <w:bookmarkEnd w:id="13"/>
      <w:r w:rsidRPr="00765B8F">
        <w:rPr>
          <w:rFonts w:ascii="Arial" w:hAnsi="Arial"/>
          <w:b/>
          <w:bCs/>
          <w:sz w:val="20"/>
          <w:szCs w:val="20"/>
        </w:rPr>
        <w:lastRenderedPageBreak/>
        <w:t>Key Issues and Needs</w:t>
      </w:r>
    </w:p>
    <w:tbl>
      <w:tblPr>
        <w:tblW w:w="9415" w:type="dxa"/>
        <w:tblLayout w:type="fixed"/>
        <w:tblCellMar>
          <w:left w:w="10" w:type="dxa"/>
          <w:right w:w="10" w:type="dxa"/>
        </w:tblCellMar>
        <w:tblLook w:val="04A0" w:firstRow="1" w:lastRow="0" w:firstColumn="1" w:lastColumn="0" w:noHBand="0" w:noVBand="1"/>
      </w:tblPr>
      <w:tblGrid>
        <w:gridCol w:w="2395"/>
        <w:gridCol w:w="630"/>
        <w:gridCol w:w="720"/>
        <w:gridCol w:w="630"/>
        <w:gridCol w:w="630"/>
        <w:gridCol w:w="630"/>
        <w:gridCol w:w="630"/>
        <w:gridCol w:w="630"/>
        <w:gridCol w:w="630"/>
        <w:gridCol w:w="630"/>
        <w:gridCol w:w="630"/>
        <w:gridCol w:w="630"/>
      </w:tblGrid>
      <w:tr w:rsidR="00EC44C3" w:rsidRPr="006A4205" w:rsidTr="00EC44C3">
        <w:trPr>
          <w:cantSplit/>
          <w:trHeight w:val="2880"/>
        </w:trPr>
        <w:tc>
          <w:tcPr>
            <w:tcW w:w="2395" w:type="dxa"/>
            <w:tcBorders>
              <w:top w:val="single" w:sz="2" w:space="0" w:color="000000"/>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rPr>
                <w:rFonts w:ascii="Arial" w:hAnsi="Arial"/>
                <w:sz w:val="20"/>
                <w:szCs w:val="20"/>
              </w:rPr>
            </w:pPr>
          </w:p>
        </w:tc>
        <w:tc>
          <w:tcPr>
            <w:tcW w:w="630" w:type="dxa"/>
            <w:tcBorders>
              <w:top w:val="single" w:sz="2" w:space="0" w:color="000000"/>
              <w:left w:val="single" w:sz="2" w:space="0" w:color="000000"/>
              <w:bottom w:val="single" w:sz="2" w:space="0" w:color="000000"/>
            </w:tcBorders>
            <w:shd w:val="clear" w:color="auto" w:fill="99CCFF"/>
            <w:tcMar>
              <w:top w:w="55" w:type="dxa"/>
              <w:left w:w="55" w:type="dxa"/>
              <w:bottom w:w="55" w:type="dxa"/>
              <w:right w:w="55" w:type="dxa"/>
            </w:tcMar>
            <w:textDirection w:val="btLr"/>
            <w:vAlign w:val="center"/>
          </w:tcPr>
          <w:p w:rsidR="001B06CB" w:rsidRPr="006A4205" w:rsidRDefault="001B06CB" w:rsidP="00CC08B2">
            <w:pPr>
              <w:pStyle w:val="TableContents"/>
              <w:ind w:left="113" w:right="113"/>
              <w:rPr>
                <w:rFonts w:ascii="Arial" w:hAnsi="Arial"/>
                <w:sz w:val="20"/>
                <w:szCs w:val="20"/>
              </w:rPr>
            </w:pPr>
            <w:r w:rsidRPr="006A4205">
              <w:rPr>
                <w:rFonts w:ascii="Arial" w:hAnsi="Arial"/>
                <w:sz w:val="20"/>
                <w:szCs w:val="20"/>
              </w:rPr>
              <w:t>Drug abuse/addiction</w:t>
            </w:r>
          </w:p>
        </w:tc>
        <w:tc>
          <w:tcPr>
            <w:tcW w:w="720" w:type="dxa"/>
            <w:tcBorders>
              <w:top w:val="single" w:sz="2" w:space="0" w:color="000000"/>
              <w:left w:val="single" w:sz="2" w:space="0" w:color="000000"/>
              <w:bottom w:val="single" w:sz="2" w:space="0" w:color="000000"/>
            </w:tcBorders>
            <w:shd w:val="clear" w:color="auto" w:fill="99CCFF"/>
            <w:tcMar>
              <w:top w:w="55" w:type="dxa"/>
              <w:left w:w="55" w:type="dxa"/>
              <w:bottom w:w="55" w:type="dxa"/>
              <w:right w:w="55" w:type="dxa"/>
            </w:tcMar>
            <w:textDirection w:val="btLr"/>
            <w:vAlign w:val="center"/>
          </w:tcPr>
          <w:p w:rsidR="001B06CB" w:rsidRPr="006A4205" w:rsidRDefault="001B06CB" w:rsidP="00CC08B2">
            <w:pPr>
              <w:pStyle w:val="TableContents"/>
              <w:ind w:left="113" w:right="113"/>
              <w:rPr>
                <w:rFonts w:ascii="Arial" w:hAnsi="Arial"/>
                <w:sz w:val="20"/>
                <w:szCs w:val="20"/>
              </w:rPr>
            </w:pPr>
            <w:r w:rsidRPr="006A4205">
              <w:rPr>
                <w:rFonts w:ascii="Arial" w:hAnsi="Arial"/>
                <w:sz w:val="20"/>
                <w:szCs w:val="20"/>
              </w:rPr>
              <w:t>More connection among people</w:t>
            </w:r>
          </w:p>
        </w:tc>
        <w:tc>
          <w:tcPr>
            <w:tcW w:w="630" w:type="dxa"/>
            <w:tcBorders>
              <w:top w:val="single" w:sz="2" w:space="0" w:color="000000"/>
              <w:left w:val="single" w:sz="2" w:space="0" w:color="000000"/>
              <w:bottom w:val="single" w:sz="2" w:space="0" w:color="000000"/>
            </w:tcBorders>
            <w:shd w:val="clear" w:color="auto" w:fill="99CCFF"/>
            <w:tcMar>
              <w:top w:w="55" w:type="dxa"/>
              <w:left w:w="55" w:type="dxa"/>
              <w:bottom w:w="55" w:type="dxa"/>
              <w:right w:w="55" w:type="dxa"/>
            </w:tcMar>
            <w:textDirection w:val="btLr"/>
            <w:vAlign w:val="center"/>
          </w:tcPr>
          <w:p w:rsidR="001B06CB" w:rsidRPr="006A4205" w:rsidRDefault="001B06CB" w:rsidP="00CC08B2">
            <w:pPr>
              <w:pStyle w:val="TableContents"/>
              <w:ind w:left="113" w:right="113"/>
              <w:rPr>
                <w:rFonts w:ascii="Arial" w:hAnsi="Arial"/>
                <w:sz w:val="20"/>
                <w:szCs w:val="20"/>
              </w:rPr>
            </w:pPr>
            <w:r w:rsidRPr="006A4205">
              <w:rPr>
                <w:rFonts w:ascii="Arial" w:hAnsi="Arial"/>
                <w:sz w:val="20"/>
                <w:szCs w:val="20"/>
              </w:rPr>
              <w:t>Improve public education</w:t>
            </w:r>
          </w:p>
        </w:tc>
        <w:tc>
          <w:tcPr>
            <w:tcW w:w="630" w:type="dxa"/>
            <w:tcBorders>
              <w:top w:val="single" w:sz="2" w:space="0" w:color="000000"/>
              <w:left w:val="single" w:sz="2" w:space="0" w:color="000000"/>
              <w:bottom w:val="single" w:sz="2" w:space="0" w:color="000000"/>
            </w:tcBorders>
            <w:shd w:val="clear" w:color="auto" w:fill="99CCFF"/>
            <w:tcMar>
              <w:top w:w="55" w:type="dxa"/>
              <w:left w:w="55" w:type="dxa"/>
              <w:bottom w:w="55" w:type="dxa"/>
              <w:right w:w="55" w:type="dxa"/>
            </w:tcMar>
            <w:textDirection w:val="btLr"/>
            <w:vAlign w:val="center"/>
          </w:tcPr>
          <w:p w:rsidR="001B06CB" w:rsidRPr="006A4205" w:rsidRDefault="001B06CB" w:rsidP="00CC08B2">
            <w:pPr>
              <w:pStyle w:val="TableContents"/>
              <w:ind w:left="113" w:right="113"/>
              <w:rPr>
                <w:rFonts w:ascii="Arial" w:hAnsi="Arial"/>
                <w:sz w:val="20"/>
                <w:szCs w:val="20"/>
              </w:rPr>
            </w:pPr>
            <w:r w:rsidRPr="006A4205">
              <w:rPr>
                <w:rFonts w:ascii="Arial" w:hAnsi="Arial"/>
                <w:sz w:val="20"/>
                <w:szCs w:val="20"/>
              </w:rPr>
              <w:t>Racial injustice</w:t>
            </w:r>
          </w:p>
        </w:tc>
        <w:tc>
          <w:tcPr>
            <w:tcW w:w="630" w:type="dxa"/>
            <w:tcBorders>
              <w:top w:val="single" w:sz="2" w:space="0" w:color="000000"/>
              <w:left w:val="single" w:sz="2" w:space="0" w:color="000000"/>
              <w:bottom w:val="single" w:sz="2" w:space="0" w:color="000000"/>
            </w:tcBorders>
            <w:shd w:val="clear" w:color="auto" w:fill="99CCFF"/>
            <w:tcMar>
              <w:top w:w="55" w:type="dxa"/>
              <w:left w:w="55" w:type="dxa"/>
              <w:bottom w:w="55" w:type="dxa"/>
              <w:right w:w="55" w:type="dxa"/>
            </w:tcMar>
            <w:textDirection w:val="btLr"/>
            <w:vAlign w:val="center"/>
          </w:tcPr>
          <w:p w:rsidR="001B06CB" w:rsidRPr="006A4205" w:rsidRDefault="001B06CB" w:rsidP="00CC08B2">
            <w:pPr>
              <w:pStyle w:val="TableContents"/>
              <w:ind w:left="113" w:right="113"/>
              <w:rPr>
                <w:rFonts w:ascii="Arial" w:hAnsi="Arial"/>
                <w:sz w:val="20"/>
                <w:szCs w:val="20"/>
              </w:rPr>
            </w:pPr>
            <w:r w:rsidRPr="006A4205">
              <w:rPr>
                <w:rFonts w:ascii="Arial" w:hAnsi="Arial"/>
                <w:sz w:val="20"/>
                <w:szCs w:val="20"/>
              </w:rPr>
              <w:t>Food insecurity</w:t>
            </w:r>
          </w:p>
        </w:tc>
        <w:tc>
          <w:tcPr>
            <w:tcW w:w="630" w:type="dxa"/>
            <w:tcBorders>
              <w:top w:val="single" w:sz="2" w:space="0" w:color="000000"/>
              <w:left w:val="single" w:sz="2" w:space="0" w:color="000000"/>
              <w:bottom w:val="single" w:sz="2" w:space="0" w:color="000000"/>
            </w:tcBorders>
            <w:shd w:val="clear" w:color="auto" w:fill="99CCFF"/>
            <w:tcMar>
              <w:top w:w="55" w:type="dxa"/>
              <w:left w:w="55" w:type="dxa"/>
              <w:bottom w:w="55" w:type="dxa"/>
              <w:right w:w="55" w:type="dxa"/>
            </w:tcMar>
            <w:textDirection w:val="btLr"/>
            <w:vAlign w:val="center"/>
          </w:tcPr>
          <w:p w:rsidR="001B06CB" w:rsidRPr="006A4205" w:rsidRDefault="001B06CB" w:rsidP="00CC08B2">
            <w:pPr>
              <w:pStyle w:val="TableContents"/>
              <w:ind w:left="113" w:right="113"/>
              <w:rPr>
                <w:rFonts w:ascii="Arial" w:hAnsi="Arial"/>
                <w:sz w:val="20"/>
                <w:szCs w:val="20"/>
              </w:rPr>
            </w:pPr>
            <w:proofErr w:type="gramStart"/>
            <w:r w:rsidRPr="006A4205">
              <w:rPr>
                <w:rFonts w:ascii="Arial" w:hAnsi="Arial"/>
                <w:sz w:val="20"/>
                <w:szCs w:val="20"/>
              </w:rPr>
              <w:t>mental</w:t>
            </w:r>
            <w:proofErr w:type="gramEnd"/>
            <w:r w:rsidRPr="006A4205">
              <w:rPr>
                <w:rFonts w:ascii="Arial" w:hAnsi="Arial"/>
                <w:sz w:val="20"/>
                <w:szCs w:val="20"/>
              </w:rPr>
              <w:t xml:space="preserve"> health services/support</w:t>
            </w:r>
          </w:p>
        </w:tc>
        <w:tc>
          <w:tcPr>
            <w:tcW w:w="630" w:type="dxa"/>
            <w:tcBorders>
              <w:top w:val="single" w:sz="2" w:space="0" w:color="000000"/>
              <w:left w:val="single" w:sz="2" w:space="0" w:color="000000"/>
              <w:bottom w:val="single" w:sz="2" w:space="0" w:color="000000"/>
            </w:tcBorders>
            <w:shd w:val="clear" w:color="auto" w:fill="99CCFF"/>
            <w:tcMar>
              <w:top w:w="55" w:type="dxa"/>
              <w:left w:w="55" w:type="dxa"/>
              <w:bottom w:w="55" w:type="dxa"/>
              <w:right w:w="55" w:type="dxa"/>
            </w:tcMar>
            <w:textDirection w:val="btLr"/>
            <w:vAlign w:val="center"/>
          </w:tcPr>
          <w:p w:rsidR="001B06CB" w:rsidRPr="006A4205" w:rsidRDefault="001B06CB" w:rsidP="00CC08B2">
            <w:pPr>
              <w:pStyle w:val="TableContents"/>
              <w:ind w:left="113" w:right="113"/>
              <w:rPr>
                <w:rFonts w:ascii="Arial" w:hAnsi="Arial"/>
                <w:sz w:val="20"/>
                <w:szCs w:val="20"/>
              </w:rPr>
            </w:pPr>
            <w:r w:rsidRPr="006A4205">
              <w:rPr>
                <w:rFonts w:ascii="Arial" w:hAnsi="Arial"/>
                <w:sz w:val="20"/>
                <w:szCs w:val="20"/>
              </w:rPr>
              <w:t>Early childhood education</w:t>
            </w:r>
          </w:p>
        </w:tc>
        <w:tc>
          <w:tcPr>
            <w:tcW w:w="630" w:type="dxa"/>
            <w:tcBorders>
              <w:top w:val="single" w:sz="2" w:space="0" w:color="000000"/>
              <w:left w:val="single" w:sz="2" w:space="0" w:color="000000"/>
              <w:bottom w:val="single" w:sz="2" w:space="0" w:color="000000"/>
            </w:tcBorders>
            <w:shd w:val="clear" w:color="auto" w:fill="99CCFF"/>
            <w:tcMar>
              <w:top w:w="55" w:type="dxa"/>
              <w:left w:w="55" w:type="dxa"/>
              <w:bottom w:w="55" w:type="dxa"/>
              <w:right w:w="55" w:type="dxa"/>
            </w:tcMar>
            <w:textDirection w:val="btLr"/>
            <w:vAlign w:val="center"/>
          </w:tcPr>
          <w:p w:rsidR="001B06CB" w:rsidRPr="006A4205" w:rsidRDefault="001B06CB" w:rsidP="00CC08B2">
            <w:pPr>
              <w:pStyle w:val="TableContents"/>
              <w:ind w:left="113" w:right="113"/>
              <w:rPr>
                <w:rFonts w:ascii="Arial" w:hAnsi="Arial"/>
                <w:sz w:val="20"/>
                <w:szCs w:val="20"/>
              </w:rPr>
            </w:pPr>
            <w:r w:rsidRPr="006A4205">
              <w:rPr>
                <w:rFonts w:ascii="Arial" w:hAnsi="Arial"/>
                <w:sz w:val="20"/>
                <w:szCs w:val="20"/>
              </w:rPr>
              <w:t>Poverty/employment issues*</w:t>
            </w:r>
          </w:p>
        </w:tc>
        <w:tc>
          <w:tcPr>
            <w:tcW w:w="630" w:type="dxa"/>
            <w:tcBorders>
              <w:top w:val="single" w:sz="2" w:space="0" w:color="000000"/>
              <w:left w:val="single" w:sz="2" w:space="0" w:color="000000"/>
              <w:bottom w:val="single" w:sz="2" w:space="0" w:color="000000"/>
            </w:tcBorders>
            <w:shd w:val="clear" w:color="auto" w:fill="99CCFF"/>
            <w:tcMar>
              <w:top w:w="55" w:type="dxa"/>
              <w:left w:w="55" w:type="dxa"/>
              <w:bottom w:w="55" w:type="dxa"/>
              <w:right w:w="55" w:type="dxa"/>
            </w:tcMar>
            <w:textDirection w:val="btLr"/>
            <w:vAlign w:val="center"/>
          </w:tcPr>
          <w:p w:rsidR="001B06CB" w:rsidRPr="006A4205" w:rsidRDefault="001B06CB" w:rsidP="00CC08B2">
            <w:pPr>
              <w:pStyle w:val="TableContents"/>
              <w:ind w:left="113" w:right="113"/>
              <w:rPr>
                <w:rFonts w:ascii="Arial" w:hAnsi="Arial"/>
                <w:sz w:val="20"/>
                <w:szCs w:val="20"/>
              </w:rPr>
            </w:pPr>
            <w:r w:rsidRPr="006A4205">
              <w:rPr>
                <w:rFonts w:ascii="Arial" w:hAnsi="Arial"/>
                <w:sz w:val="20"/>
                <w:szCs w:val="20"/>
              </w:rPr>
              <w:t>Family dysfunction</w:t>
            </w:r>
          </w:p>
        </w:tc>
        <w:tc>
          <w:tcPr>
            <w:tcW w:w="630" w:type="dxa"/>
            <w:tcBorders>
              <w:top w:val="single" w:sz="2" w:space="0" w:color="000000"/>
              <w:left w:val="single" w:sz="2" w:space="0" w:color="000000"/>
              <w:bottom w:val="single" w:sz="2" w:space="0" w:color="000000"/>
            </w:tcBorders>
            <w:shd w:val="clear" w:color="auto" w:fill="99CCFF"/>
            <w:tcMar>
              <w:top w:w="55" w:type="dxa"/>
              <w:left w:w="55" w:type="dxa"/>
              <w:bottom w:w="55" w:type="dxa"/>
              <w:right w:w="55" w:type="dxa"/>
            </w:tcMar>
            <w:textDirection w:val="btLr"/>
            <w:vAlign w:val="center"/>
          </w:tcPr>
          <w:p w:rsidR="001B06CB" w:rsidRPr="006A4205" w:rsidRDefault="001B06CB" w:rsidP="00CC08B2">
            <w:pPr>
              <w:pStyle w:val="TableContents"/>
              <w:ind w:left="113" w:right="113"/>
              <w:rPr>
                <w:rFonts w:ascii="Arial" w:hAnsi="Arial"/>
                <w:sz w:val="20"/>
                <w:szCs w:val="20"/>
              </w:rPr>
            </w:pPr>
            <w:r w:rsidRPr="006A4205">
              <w:rPr>
                <w:rFonts w:ascii="Arial" w:hAnsi="Arial"/>
                <w:sz w:val="20"/>
                <w:szCs w:val="20"/>
              </w:rPr>
              <w:t>Safe, affordable housing</w:t>
            </w:r>
          </w:p>
        </w:tc>
        <w:tc>
          <w:tcPr>
            <w:tcW w:w="630" w:type="dxa"/>
            <w:tcBorders>
              <w:top w:val="single" w:sz="2" w:space="0" w:color="000000"/>
              <w:left w:val="single" w:sz="2" w:space="0" w:color="000000"/>
              <w:bottom w:val="single" w:sz="2" w:space="0" w:color="000000"/>
              <w:right w:val="single" w:sz="2" w:space="0" w:color="000000"/>
            </w:tcBorders>
            <w:shd w:val="clear" w:color="auto" w:fill="99CCFF"/>
            <w:tcMar>
              <w:top w:w="55" w:type="dxa"/>
              <w:left w:w="55" w:type="dxa"/>
              <w:bottom w:w="55" w:type="dxa"/>
              <w:right w:w="55" w:type="dxa"/>
            </w:tcMar>
            <w:textDirection w:val="btLr"/>
            <w:vAlign w:val="center"/>
          </w:tcPr>
          <w:p w:rsidR="001B06CB" w:rsidRPr="006A4205" w:rsidRDefault="001B06CB" w:rsidP="00CC08B2">
            <w:pPr>
              <w:pStyle w:val="TableContents"/>
              <w:ind w:left="113" w:right="113"/>
              <w:rPr>
                <w:rFonts w:ascii="Arial" w:hAnsi="Arial"/>
                <w:sz w:val="20"/>
                <w:szCs w:val="20"/>
              </w:rPr>
            </w:pPr>
            <w:r w:rsidRPr="006A4205">
              <w:rPr>
                <w:rFonts w:ascii="Arial" w:hAnsi="Arial"/>
                <w:sz w:val="20"/>
                <w:szCs w:val="20"/>
              </w:rPr>
              <w:t>Senior services</w:t>
            </w:r>
          </w:p>
        </w:tc>
      </w:tr>
      <w:tr w:rsidR="00EC44C3" w:rsidRPr="006A4205" w:rsidTr="00EC44C3">
        <w:tc>
          <w:tcPr>
            <w:tcW w:w="2395" w:type="dxa"/>
            <w:tcBorders>
              <w:left w:val="single" w:sz="2" w:space="0" w:color="000000"/>
              <w:bottom w:val="single" w:sz="2" w:space="0" w:color="000000"/>
            </w:tcBorders>
            <w:shd w:val="clear" w:color="auto" w:fill="99CCFF"/>
            <w:tcMar>
              <w:top w:w="55" w:type="dxa"/>
              <w:left w:w="55" w:type="dxa"/>
              <w:bottom w:w="55" w:type="dxa"/>
              <w:right w:w="55" w:type="dxa"/>
            </w:tcMar>
          </w:tcPr>
          <w:p w:rsidR="001B06CB" w:rsidRPr="006A4205" w:rsidRDefault="001B06CB" w:rsidP="00CC08B2">
            <w:pPr>
              <w:pStyle w:val="TableContents"/>
              <w:rPr>
                <w:rFonts w:ascii="Arial" w:hAnsi="Arial"/>
                <w:sz w:val="20"/>
                <w:szCs w:val="20"/>
              </w:rPr>
            </w:pPr>
            <w:r w:rsidRPr="006A4205">
              <w:rPr>
                <w:rFonts w:ascii="Arial" w:hAnsi="Arial"/>
                <w:sz w:val="20"/>
                <w:szCs w:val="20"/>
              </w:rPr>
              <w:t>ADAMHS</w:t>
            </w: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72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r>
      <w:tr w:rsidR="00EC44C3" w:rsidRPr="006A4205" w:rsidTr="00EC44C3">
        <w:tc>
          <w:tcPr>
            <w:tcW w:w="2395" w:type="dxa"/>
            <w:tcBorders>
              <w:left w:val="single" w:sz="2" w:space="0" w:color="000000"/>
              <w:bottom w:val="single" w:sz="2" w:space="0" w:color="000000"/>
            </w:tcBorders>
            <w:shd w:val="clear" w:color="auto" w:fill="99CCFF"/>
            <w:tcMar>
              <w:top w:w="55" w:type="dxa"/>
              <w:left w:w="55" w:type="dxa"/>
              <w:bottom w:w="55" w:type="dxa"/>
              <w:right w:w="55" w:type="dxa"/>
            </w:tcMar>
          </w:tcPr>
          <w:p w:rsidR="001B06CB" w:rsidRPr="006A4205" w:rsidRDefault="001B06CB" w:rsidP="00CC08B2">
            <w:pPr>
              <w:pStyle w:val="TableContents"/>
              <w:rPr>
                <w:rFonts w:ascii="Arial" w:hAnsi="Arial"/>
                <w:sz w:val="20"/>
                <w:szCs w:val="20"/>
              </w:rPr>
            </w:pPr>
            <w:r w:rsidRPr="006A4205">
              <w:rPr>
                <w:rFonts w:ascii="Arial" w:hAnsi="Arial"/>
                <w:sz w:val="20"/>
                <w:szCs w:val="20"/>
              </w:rPr>
              <w:t>Artemis Center</w:t>
            </w: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72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r>
      <w:tr w:rsidR="00EC44C3" w:rsidRPr="006A4205" w:rsidTr="00EC44C3">
        <w:tc>
          <w:tcPr>
            <w:tcW w:w="2395" w:type="dxa"/>
            <w:tcBorders>
              <w:left w:val="single" w:sz="2" w:space="0" w:color="000000"/>
              <w:bottom w:val="single" w:sz="2" w:space="0" w:color="000000"/>
            </w:tcBorders>
            <w:shd w:val="clear" w:color="auto" w:fill="99CCFF"/>
            <w:tcMar>
              <w:top w:w="55" w:type="dxa"/>
              <w:left w:w="55" w:type="dxa"/>
              <w:bottom w:w="55" w:type="dxa"/>
              <w:right w:w="55" w:type="dxa"/>
            </w:tcMar>
          </w:tcPr>
          <w:p w:rsidR="001B06CB" w:rsidRPr="006A4205" w:rsidRDefault="001B06CB" w:rsidP="00CC08B2">
            <w:pPr>
              <w:pStyle w:val="TableContents"/>
              <w:rPr>
                <w:rFonts w:ascii="Arial" w:hAnsi="Arial"/>
                <w:sz w:val="20"/>
                <w:szCs w:val="20"/>
              </w:rPr>
            </w:pPr>
            <w:r w:rsidRPr="006A4205">
              <w:rPr>
                <w:rFonts w:ascii="Arial" w:hAnsi="Arial"/>
                <w:sz w:val="20"/>
                <w:szCs w:val="20"/>
              </w:rPr>
              <w:t>Centerville Police</w:t>
            </w: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72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r>
      <w:tr w:rsidR="00EC44C3" w:rsidRPr="006A4205" w:rsidTr="00EC44C3">
        <w:tc>
          <w:tcPr>
            <w:tcW w:w="2395" w:type="dxa"/>
            <w:tcBorders>
              <w:left w:val="single" w:sz="2" w:space="0" w:color="000000"/>
              <w:bottom w:val="single" w:sz="2" w:space="0" w:color="000000"/>
            </w:tcBorders>
            <w:shd w:val="clear" w:color="auto" w:fill="99CCFF"/>
            <w:tcMar>
              <w:top w:w="55" w:type="dxa"/>
              <w:left w:w="55" w:type="dxa"/>
              <w:bottom w:w="55" w:type="dxa"/>
              <w:right w:w="55" w:type="dxa"/>
            </w:tcMar>
          </w:tcPr>
          <w:p w:rsidR="001B06CB" w:rsidRPr="006A4205" w:rsidRDefault="001B06CB" w:rsidP="00CC08B2">
            <w:pPr>
              <w:pStyle w:val="TableContents"/>
              <w:rPr>
                <w:rFonts w:ascii="Arial" w:hAnsi="Arial"/>
                <w:sz w:val="20"/>
                <w:szCs w:val="20"/>
              </w:rPr>
            </w:pPr>
            <w:r w:rsidRPr="006A4205">
              <w:rPr>
                <w:rFonts w:ascii="Arial" w:hAnsi="Arial"/>
                <w:sz w:val="20"/>
                <w:szCs w:val="20"/>
              </w:rPr>
              <w:t>Dayton Police</w:t>
            </w: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72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r>
      <w:tr w:rsidR="00EC44C3" w:rsidRPr="006A4205" w:rsidTr="00EC44C3">
        <w:tc>
          <w:tcPr>
            <w:tcW w:w="2395" w:type="dxa"/>
            <w:tcBorders>
              <w:left w:val="single" w:sz="2" w:space="0" w:color="000000"/>
              <w:bottom w:val="single" w:sz="2" w:space="0" w:color="000000"/>
            </w:tcBorders>
            <w:shd w:val="clear" w:color="auto" w:fill="99CCFF"/>
            <w:tcMar>
              <w:top w:w="55" w:type="dxa"/>
              <w:left w:w="55" w:type="dxa"/>
              <w:bottom w:w="55" w:type="dxa"/>
              <w:right w:w="55" w:type="dxa"/>
            </w:tcMar>
          </w:tcPr>
          <w:p w:rsidR="001B06CB" w:rsidRPr="006A4205" w:rsidRDefault="001B06CB" w:rsidP="00CC08B2">
            <w:pPr>
              <w:pStyle w:val="TableContents"/>
              <w:rPr>
                <w:rFonts w:ascii="Arial" w:hAnsi="Arial"/>
                <w:sz w:val="20"/>
                <w:szCs w:val="20"/>
              </w:rPr>
            </w:pPr>
            <w:r w:rsidRPr="006A4205">
              <w:rPr>
                <w:rFonts w:ascii="Arial" w:hAnsi="Arial"/>
                <w:sz w:val="20"/>
                <w:szCs w:val="20"/>
              </w:rPr>
              <w:t>Dayton Human Relations Council</w:t>
            </w: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72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r>
      <w:tr w:rsidR="00EC44C3" w:rsidRPr="006A4205" w:rsidTr="00EC44C3">
        <w:tc>
          <w:tcPr>
            <w:tcW w:w="2395" w:type="dxa"/>
            <w:tcBorders>
              <w:left w:val="single" w:sz="2" w:space="0" w:color="000000"/>
              <w:bottom w:val="single" w:sz="2" w:space="0" w:color="000000"/>
            </w:tcBorders>
            <w:shd w:val="clear" w:color="auto" w:fill="99CCFF"/>
            <w:tcMar>
              <w:top w:w="55" w:type="dxa"/>
              <w:left w:w="55" w:type="dxa"/>
              <w:bottom w:w="55" w:type="dxa"/>
              <w:right w:w="55" w:type="dxa"/>
            </w:tcMar>
          </w:tcPr>
          <w:p w:rsidR="001B06CB" w:rsidRPr="006A4205" w:rsidRDefault="001B06CB" w:rsidP="00CC08B2">
            <w:pPr>
              <w:pStyle w:val="TableContents"/>
              <w:rPr>
                <w:rFonts w:ascii="Arial" w:hAnsi="Arial"/>
                <w:sz w:val="20"/>
                <w:szCs w:val="20"/>
              </w:rPr>
            </w:pPr>
            <w:r w:rsidRPr="006A4205">
              <w:rPr>
                <w:rFonts w:ascii="Arial" w:hAnsi="Arial"/>
                <w:sz w:val="20"/>
                <w:szCs w:val="20"/>
              </w:rPr>
              <w:t>Dayton LGBT Center</w:t>
            </w: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72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r>
      <w:tr w:rsidR="00EC44C3" w:rsidRPr="006A4205" w:rsidTr="00EC44C3">
        <w:tc>
          <w:tcPr>
            <w:tcW w:w="2395" w:type="dxa"/>
            <w:tcBorders>
              <w:left w:val="single" w:sz="2" w:space="0" w:color="000000"/>
              <w:bottom w:val="single" w:sz="2" w:space="0" w:color="000000"/>
            </w:tcBorders>
            <w:shd w:val="clear" w:color="auto" w:fill="99CCFF"/>
            <w:tcMar>
              <w:top w:w="55" w:type="dxa"/>
              <w:left w:w="55" w:type="dxa"/>
              <w:bottom w:w="55" w:type="dxa"/>
              <w:right w:w="55" w:type="dxa"/>
            </w:tcMar>
          </w:tcPr>
          <w:p w:rsidR="001B06CB" w:rsidRPr="006A4205" w:rsidRDefault="001B06CB" w:rsidP="00CC08B2">
            <w:pPr>
              <w:pStyle w:val="TableContents"/>
              <w:rPr>
                <w:rFonts w:ascii="Arial" w:hAnsi="Arial"/>
                <w:sz w:val="20"/>
                <w:szCs w:val="20"/>
              </w:rPr>
            </w:pPr>
            <w:r w:rsidRPr="006A4205">
              <w:rPr>
                <w:rFonts w:ascii="Arial" w:hAnsi="Arial"/>
                <w:sz w:val="20"/>
                <w:szCs w:val="20"/>
              </w:rPr>
              <w:t>Dayton Public Schools</w:t>
            </w: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72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r>
      <w:tr w:rsidR="00EC44C3" w:rsidRPr="006A4205" w:rsidTr="00EC44C3">
        <w:tc>
          <w:tcPr>
            <w:tcW w:w="2395" w:type="dxa"/>
            <w:tcBorders>
              <w:left w:val="single" w:sz="2" w:space="0" w:color="000000"/>
              <w:bottom w:val="single" w:sz="2" w:space="0" w:color="000000"/>
            </w:tcBorders>
            <w:shd w:val="clear" w:color="auto" w:fill="99CCFF"/>
            <w:tcMar>
              <w:top w:w="55" w:type="dxa"/>
              <w:left w:w="55" w:type="dxa"/>
              <w:bottom w:w="55" w:type="dxa"/>
              <w:right w:w="55" w:type="dxa"/>
            </w:tcMar>
          </w:tcPr>
          <w:p w:rsidR="001B06CB" w:rsidRPr="006A4205" w:rsidRDefault="001B06CB" w:rsidP="00CC08B2">
            <w:pPr>
              <w:pStyle w:val="TableContents"/>
              <w:rPr>
                <w:rFonts w:ascii="Arial" w:hAnsi="Arial"/>
                <w:sz w:val="20"/>
                <w:szCs w:val="20"/>
              </w:rPr>
            </w:pPr>
            <w:r w:rsidRPr="006A4205">
              <w:rPr>
                <w:rFonts w:ascii="Arial" w:hAnsi="Arial"/>
                <w:sz w:val="20"/>
                <w:szCs w:val="20"/>
              </w:rPr>
              <w:t>Daybreak</w:t>
            </w: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72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r>
      <w:tr w:rsidR="00EC44C3" w:rsidRPr="006A4205" w:rsidTr="00EC44C3">
        <w:tc>
          <w:tcPr>
            <w:tcW w:w="2395" w:type="dxa"/>
            <w:tcBorders>
              <w:left w:val="single" w:sz="2" w:space="0" w:color="000000"/>
              <w:bottom w:val="single" w:sz="2" w:space="0" w:color="000000"/>
            </w:tcBorders>
            <w:shd w:val="clear" w:color="auto" w:fill="99CCFF"/>
            <w:tcMar>
              <w:top w:w="55" w:type="dxa"/>
              <w:left w:w="55" w:type="dxa"/>
              <w:bottom w:w="55" w:type="dxa"/>
              <w:right w:w="55" w:type="dxa"/>
            </w:tcMar>
          </w:tcPr>
          <w:p w:rsidR="001B06CB" w:rsidRPr="006A4205" w:rsidRDefault="001B06CB" w:rsidP="00CC08B2">
            <w:pPr>
              <w:pStyle w:val="TableContents"/>
              <w:rPr>
                <w:rFonts w:ascii="Arial" w:hAnsi="Arial"/>
                <w:sz w:val="20"/>
                <w:szCs w:val="20"/>
              </w:rPr>
            </w:pPr>
            <w:r w:rsidRPr="006A4205">
              <w:rPr>
                <w:rFonts w:ascii="Arial" w:hAnsi="Arial"/>
                <w:sz w:val="20"/>
                <w:szCs w:val="20"/>
              </w:rPr>
              <w:t>Greater Dayton Christian Connection</w:t>
            </w: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72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r>
      <w:tr w:rsidR="00EC44C3" w:rsidRPr="006A4205" w:rsidTr="00EC44C3">
        <w:tc>
          <w:tcPr>
            <w:tcW w:w="2395" w:type="dxa"/>
            <w:tcBorders>
              <w:left w:val="single" w:sz="2" w:space="0" w:color="000000"/>
              <w:bottom w:val="single" w:sz="2" w:space="0" w:color="000000"/>
            </w:tcBorders>
            <w:shd w:val="clear" w:color="auto" w:fill="99CCFF"/>
            <w:tcMar>
              <w:top w:w="55" w:type="dxa"/>
              <w:left w:w="55" w:type="dxa"/>
              <w:bottom w:w="55" w:type="dxa"/>
              <w:right w:w="55" w:type="dxa"/>
            </w:tcMar>
          </w:tcPr>
          <w:p w:rsidR="001B06CB" w:rsidRPr="006A4205" w:rsidRDefault="001B06CB" w:rsidP="00CC08B2">
            <w:pPr>
              <w:pStyle w:val="TableContents"/>
              <w:rPr>
                <w:rFonts w:ascii="Arial" w:hAnsi="Arial"/>
                <w:sz w:val="20"/>
                <w:szCs w:val="20"/>
              </w:rPr>
            </w:pPr>
            <w:r w:rsidRPr="006A4205">
              <w:rPr>
                <w:rFonts w:ascii="Arial" w:hAnsi="Arial"/>
                <w:sz w:val="20"/>
                <w:szCs w:val="20"/>
              </w:rPr>
              <w:t>Greene Co.</w:t>
            </w:r>
          </w:p>
          <w:p w:rsidR="001B06CB" w:rsidRPr="006A4205" w:rsidRDefault="001B06CB" w:rsidP="00CC08B2">
            <w:pPr>
              <w:pStyle w:val="TableContents"/>
              <w:rPr>
                <w:rFonts w:ascii="Arial" w:hAnsi="Arial"/>
                <w:sz w:val="20"/>
                <w:szCs w:val="20"/>
              </w:rPr>
            </w:pPr>
            <w:r w:rsidRPr="006A4205">
              <w:rPr>
                <w:rFonts w:ascii="Arial" w:hAnsi="Arial"/>
                <w:sz w:val="20"/>
                <w:szCs w:val="20"/>
              </w:rPr>
              <w:t>Public Lib.</w:t>
            </w: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72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r>
      <w:tr w:rsidR="00EC44C3" w:rsidRPr="006A4205" w:rsidTr="00EC44C3">
        <w:tc>
          <w:tcPr>
            <w:tcW w:w="2395" w:type="dxa"/>
            <w:tcBorders>
              <w:left w:val="single" w:sz="2" w:space="0" w:color="000000"/>
              <w:bottom w:val="single" w:sz="2" w:space="0" w:color="000000"/>
            </w:tcBorders>
            <w:shd w:val="clear" w:color="auto" w:fill="99CCFF"/>
            <w:tcMar>
              <w:top w:w="55" w:type="dxa"/>
              <w:left w:w="55" w:type="dxa"/>
              <w:bottom w:w="55" w:type="dxa"/>
              <w:right w:w="55" w:type="dxa"/>
            </w:tcMar>
          </w:tcPr>
          <w:p w:rsidR="001B06CB" w:rsidRPr="006A4205" w:rsidRDefault="001B06CB" w:rsidP="00CC08B2">
            <w:pPr>
              <w:pStyle w:val="TableContents"/>
              <w:rPr>
                <w:rFonts w:ascii="Arial" w:hAnsi="Arial"/>
                <w:sz w:val="20"/>
                <w:szCs w:val="20"/>
              </w:rPr>
            </w:pPr>
            <w:r w:rsidRPr="006A4205">
              <w:rPr>
                <w:rFonts w:ascii="Arial" w:hAnsi="Arial"/>
                <w:sz w:val="20"/>
                <w:szCs w:val="20"/>
              </w:rPr>
              <w:t>Mont. Co.</w:t>
            </w:r>
          </w:p>
          <w:p w:rsidR="001B06CB" w:rsidRPr="006A4205" w:rsidRDefault="001B06CB" w:rsidP="00CC08B2">
            <w:pPr>
              <w:pStyle w:val="TableContents"/>
              <w:rPr>
                <w:rFonts w:ascii="Arial" w:hAnsi="Arial"/>
                <w:sz w:val="20"/>
                <w:szCs w:val="20"/>
              </w:rPr>
            </w:pPr>
            <w:r w:rsidRPr="006A4205">
              <w:rPr>
                <w:rFonts w:ascii="Arial" w:hAnsi="Arial"/>
                <w:sz w:val="20"/>
                <w:szCs w:val="20"/>
              </w:rPr>
              <w:t>Sheriff</w:t>
            </w: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72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r>
      <w:tr w:rsidR="00EC44C3" w:rsidRPr="006A4205" w:rsidTr="00EC44C3">
        <w:tc>
          <w:tcPr>
            <w:tcW w:w="2395" w:type="dxa"/>
            <w:tcBorders>
              <w:left w:val="single" w:sz="2" w:space="0" w:color="000000"/>
              <w:bottom w:val="single" w:sz="2" w:space="0" w:color="000000"/>
            </w:tcBorders>
            <w:shd w:val="clear" w:color="auto" w:fill="99CCFF"/>
            <w:tcMar>
              <w:top w:w="55" w:type="dxa"/>
              <w:left w:w="55" w:type="dxa"/>
              <w:bottom w:w="55" w:type="dxa"/>
              <w:right w:w="55" w:type="dxa"/>
            </w:tcMar>
          </w:tcPr>
          <w:p w:rsidR="001B06CB" w:rsidRPr="006A4205" w:rsidRDefault="001B06CB" w:rsidP="00CC08B2">
            <w:pPr>
              <w:pStyle w:val="TableContents"/>
              <w:rPr>
                <w:rFonts w:ascii="Arial" w:hAnsi="Arial"/>
                <w:sz w:val="20"/>
                <w:szCs w:val="20"/>
              </w:rPr>
            </w:pPr>
            <w:r w:rsidRPr="006A4205">
              <w:rPr>
                <w:rFonts w:ascii="Arial" w:hAnsi="Arial"/>
                <w:sz w:val="20"/>
                <w:szCs w:val="20"/>
              </w:rPr>
              <w:t>Project READ</w:t>
            </w: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72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r>
      <w:tr w:rsidR="00EC44C3" w:rsidRPr="006A4205" w:rsidTr="00EC44C3">
        <w:tc>
          <w:tcPr>
            <w:tcW w:w="2395" w:type="dxa"/>
            <w:tcBorders>
              <w:left w:val="single" w:sz="2" w:space="0" w:color="000000"/>
              <w:bottom w:val="single" w:sz="2" w:space="0" w:color="000000"/>
            </w:tcBorders>
            <w:shd w:val="clear" w:color="auto" w:fill="99CCFF"/>
            <w:tcMar>
              <w:top w:w="55" w:type="dxa"/>
              <w:left w:w="55" w:type="dxa"/>
              <w:bottom w:w="55" w:type="dxa"/>
              <w:right w:w="55" w:type="dxa"/>
            </w:tcMar>
          </w:tcPr>
          <w:p w:rsidR="001B06CB" w:rsidRPr="006A4205" w:rsidRDefault="001B06CB" w:rsidP="00CC08B2">
            <w:pPr>
              <w:pStyle w:val="TableContents"/>
              <w:rPr>
                <w:rFonts w:ascii="Arial" w:hAnsi="Arial"/>
                <w:sz w:val="20"/>
                <w:szCs w:val="20"/>
              </w:rPr>
            </w:pPr>
            <w:r w:rsidRPr="006A4205">
              <w:rPr>
                <w:rFonts w:ascii="Arial" w:hAnsi="Arial"/>
                <w:sz w:val="20"/>
                <w:szCs w:val="20"/>
              </w:rPr>
              <w:t>St. Vincent de Paul</w:t>
            </w: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72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r>
      <w:tr w:rsidR="00EC44C3" w:rsidRPr="006A4205" w:rsidTr="00EC44C3">
        <w:tc>
          <w:tcPr>
            <w:tcW w:w="2395" w:type="dxa"/>
            <w:tcBorders>
              <w:left w:val="single" w:sz="2" w:space="0" w:color="000000"/>
              <w:bottom w:val="single" w:sz="2" w:space="0" w:color="000000"/>
            </w:tcBorders>
            <w:shd w:val="clear" w:color="auto" w:fill="99CCFF"/>
            <w:tcMar>
              <w:top w:w="55" w:type="dxa"/>
              <w:left w:w="55" w:type="dxa"/>
              <w:bottom w:w="55" w:type="dxa"/>
              <w:right w:w="55" w:type="dxa"/>
            </w:tcMar>
          </w:tcPr>
          <w:p w:rsidR="001B06CB" w:rsidRPr="006A4205" w:rsidRDefault="001B06CB" w:rsidP="00CC08B2">
            <w:pPr>
              <w:pStyle w:val="TableContents"/>
              <w:rPr>
                <w:rFonts w:ascii="Arial" w:hAnsi="Arial"/>
                <w:sz w:val="20"/>
                <w:szCs w:val="20"/>
              </w:rPr>
            </w:pPr>
            <w:r w:rsidRPr="006A4205">
              <w:rPr>
                <w:rFonts w:ascii="Arial" w:hAnsi="Arial"/>
                <w:sz w:val="20"/>
                <w:szCs w:val="20"/>
              </w:rPr>
              <w:t>United Rehab. Services</w:t>
            </w: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72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r>
      <w:tr w:rsidR="00EC44C3" w:rsidRPr="006A4205" w:rsidTr="00EC44C3">
        <w:tc>
          <w:tcPr>
            <w:tcW w:w="2395" w:type="dxa"/>
            <w:tcBorders>
              <w:left w:val="single" w:sz="2" w:space="0" w:color="000000"/>
              <w:bottom w:val="single" w:sz="2" w:space="0" w:color="000000"/>
            </w:tcBorders>
            <w:shd w:val="clear" w:color="auto" w:fill="99CCFF"/>
            <w:tcMar>
              <w:top w:w="55" w:type="dxa"/>
              <w:left w:w="55" w:type="dxa"/>
              <w:bottom w:w="55" w:type="dxa"/>
              <w:right w:w="55" w:type="dxa"/>
            </w:tcMar>
          </w:tcPr>
          <w:p w:rsidR="001B06CB" w:rsidRPr="006A4205" w:rsidRDefault="001B06CB" w:rsidP="00CC08B2">
            <w:pPr>
              <w:pStyle w:val="TableContents"/>
              <w:rPr>
                <w:rFonts w:ascii="Arial" w:hAnsi="Arial"/>
                <w:sz w:val="20"/>
                <w:szCs w:val="20"/>
              </w:rPr>
            </w:pPr>
            <w:r w:rsidRPr="006A4205">
              <w:rPr>
                <w:rFonts w:ascii="Arial" w:hAnsi="Arial"/>
                <w:sz w:val="20"/>
                <w:szCs w:val="20"/>
              </w:rPr>
              <w:t>United Way of Greater Dayton</w:t>
            </w: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72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r>
      <w:tr w:rsidR="00EC44C3" w:rsidRPr="006A4205" w:rsidTr="00EC44C3">
        <w:tc>
          <w:tcPr>
            <w:tcW w:w="2395" w:type="dxa"/>
            <w:tcBorders>
              <w:left w:val="single" w:sz="2" w:space="0" w:color="000000"/>
              <w:bottom w:val="single" w:sz="2" w:space="0" w:color="000000"/>
            </w:tcBorders>
            <w:shd w:val="clear" w:color="auto" w:fill="99CCFF"/>
            <w:tcMar>
              <w:top w:w="55" w:type="dxa"/>
              <w:left w:w="55" w:type="dxa"/>
              <w:bottom w:w="55" w:type="dxa"/>
              <w:right w:w="55" w:type="dxa"/>
            </w:tcMar>
          </w:tcPr>
          <w:p w:rsidR="001B06CB" w:rsidRPr="006A4205" w:rsidRDefault="001B06CB" w:rsidP="00CC08B2">
            <w:pPr>
              <w:pStyle w:val="TableContents"/>
              <w:rPr>
                <w:rFonts w:ascii="Arial" w:hAnsi="Arial"/>
                <w:sz w:val="20"/>
                <w:szCs w:val="20"/>
              </w:rPr>
            </w:pPr>
            <w:r w:rsidRPr="006A4205">
              <w:rPr>
                <w:rFonts w:ascii="Arial" w:hAnsi="Arial"/>
                <w:sz w:val="20"/>
                <w:szCs w:val="20"/>
              </w:rPr>
              <w:t>Wash. Township Trustees</w:t>
            </w: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72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r>
      <w:tr w:rsidR="00EC44C3" w:rsidRPr="006A4205" w:rsidTr="00EC44C3">
        <w:tc>
          <w:tcPr>
            <w:tcW w:w="2395" w:type="dxa"/>
            <w:tcBorders>
              <w:left w:val="single" w:sz="2" w:space="0" w:color="000000"/>
              <w:bottom w:val="single" w:sz="2" w:space="0" w:color="000000"/>
            </w:tcBorders>
            <w:shd w:val="clear" w:color="auto" w:fill="99CCFF"/>
            <w:tcMar>
              <w:top w:w="55" w:type="dxa"/>
              <w:left w:w="55" w:type="dxa"/>
              <w:bottom w:w="55" w:type="dxa"/>
              <w:right w:w="55" w:type="dxa"/>
            </w:tcMar>
          </w:tcPr>
          <w:p w:rsidR="001B06CB" w:rsidRPr="006A4205" w:rsidRDefault="001B06CB" w:rsidP="00CC08B2">
            <w:pPr>
              <w:pStyle w:val="TableContents"/>
              <w:rPr>
                <w:rFonts w:ascii="Arial" w:hAnsi="Arial"/>
                <w:sz w:val="20"/>
                <w:szCs w:val="20"/>
              </w:rPr>
            </w:pPr>
            <w:r w:rsidRPr="006A4205">
              <w:rPr>
                <w:rFonts w:ascii="Arial" w:hAnsi="Arial"/>
                <w:sz w:val="20"/>
                <w:szCs w:val="20"/>
              </w:rPr>
              <w:t xml:space="preserve">Wesley </w:t>
            </w:r>
            <w:proofErr w:type="gramStart"/>
            <w:r w:rsidRPr="006A4205">
              <w:rPr>
                <w:rFonts w:ascii="Arial" w:hAnsi="Arial"/>
                <w:sz w:val="20"/>
                <w:szCs w:val="20"/>
              </w:rPr>
              <w:t>Community  Center</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72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r>
      <w:tr w:rsidR="00EC44C3" w:rsidRPr="006A4205" w:rsidTr="00EC44C3">
        <w:tc>
          <w:tcPr>
            <w:tcW w:w="2395" w:type="dxa"/>
            <w:tcBorders>
              <w:left w:val="single" w:sz="2" w:space="0" w:color="000000"/>
              <w:bottom w:val="single" w:sz="2" w:space="0" w:color="000000"/>
            </w:tcBorders>
            <w:shd w:val="clear" w:color="auto" w:fill="99CCFF"/>
            <w:tcMar>
              <w:top w:w="55" w:type="dxa"/>
              <w:left w:w="55" w:type="dxa"/>
              <w:bottom w:w="55" w:type="dxa"/>
              <w:right w:w="55" w:type="dxa"/>
            </w:tcMar>
          </w:tcPr>
          <w:p w:rsidR="001B06CB" w:rsidRPr="006A4205" w:rsidRDefault="001B06CB" w:rsidP="00EC44C3">
            <w:pPr>
              <w:pStyle w:val="TableContents"/>
              <w:rPr>
                <w:rFonts w:ascii="Arial" w:hAnsi="Arial"/>
                <w:sz w:val="20"/>
                <w:szCs w:val="20"/>
              </w:rPr>
            </w:pPr>
            <w:r w:rsidRPr="006A4205">
              <w:rPr>
                <w:rFonts w:ascii="Arial" w:hAnsi="Arial"/>
                <w:sz w:val="20"/>
                <w:szCs w:val="20"/>
              </w:rPr>
              <w:t xml:space="preserve">Wright State </w:t>
            </w:r>
            <w:r w:rsidR="00EC44C3">
              <w:rPr>
                <w:rFonts w:ascii="Arial" w:hAnsi="Arial"/>
                <w:sz w:val="20"/>
                <w:szCs w:val="20"/>
              </w:rPr>
              <w:t>U.</w:t>
            </w: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72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3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r>
    </w:tbl>
    <w:p w:rsidR="001B06CB" w:rsidRPr="006A4205" w:rsidRDefault="001B06CB" w:rsidP="001B06CB">
      <w:pPr>
        <w:pStyle w:val="Standard"/>
        <w:rPr>
          <w:rFonts w:ascii="Arial" w:hAnsi="Arial"/>
          <w:sz w:val="20"/>
          <w:szCs w:val="20"/>
        </w:rPr>
      </w:pPr>
    </w:p>
    <w:p w:rsidR="001B06CB" w:rsidRPr="006A4205" w:rsidRDefault="001B06CB" w:rsidP="001B06CB">
      <w:pPr>
        <w:pStyle w:val="Standard"/>
        <w:rPr>
          <w:rFonts w:ascii="Arial" w:hAnsi="Arial"/>
          <w:sz w:val="20"/>
          <w:szCs w:val="20"/>
        </w:rPr>
      </w:pPr>
      <w:r w:rsidRPr="006A4205">
        <w:rPr>
          <w:rFonts w:ascii="Arial" w:hAnsi="Arial"/>
          <w:sz w:val="20"/>
          <w:szCs w:val="20"/>
        </w:rPr>
        <w:t xml:space="preserve">* </w:t>
      </w:r>
      <w:proofErr w:type="gramStart"/>
      <w:r w:rsidRPr="006A4205">
        <w:rPr>
          <w:rFonts w:ascii="Arial" w:hAnsi="Arial"/>
          <w:sz w:val="20"/>
          <w:szCs w:val="20"/>
        </w:rPr>
        <w:t>poverty</w:t>
      </w:r>
      <w:proofErr w:type="gramEnd"/>
      <w:r w:rsidRPr="006A4205">
        <w:rPr>
          <w:rFonts w:ascii="Arial" w:hAnsi="Arial"/>
          <w:sz w:val="20"/>
          <w:szCs w:val="20"/>
        </w:rPr>
        <w:t>, unemployment, lack of job skills, under-employment, people working multiple jobs</w:t>
      </w:r>
    </w:p>
    <w:p w:rsidR="00F57BC6" w:rsidRDefault="00F57BC6">
      <w:pPr>
        <w:rPr>
          <w:rFonts w:ascii="Arial" w:eastAsia="SimSun" w:hAnsi="Arial" w:cs="Arial"/>
          <w:b/>
          <w:bCs/>
          <w:kern w:val="3"/>
          <w:sz w:val="20"/>
          <w:szCs w:val="20"/>
          <w:lang w:eastAsia="zh-CN" w:bidi="hi-IN"/>
        </w:rPr>
      </w:pPr>
      <w:r>
        <w:rPr>
          <w:rFonts w:ascii="Arial" w:hAnsi="Arial"/>
          <w:b/>
          <w:bCs/>
          <w:sz w:val="20"/>
          <w:szCs w:val="20"/>
        </w:rPr>
        <w:br w:type="page"/>
      </w:r>
    </w:p>
    <w:p w:rsidR="001B06CB" w:rsidRPr="00765B8F" w:rsidRDefault="001B06CB" w:rsidP="001B06CB">
      <w:pPr>
        <w:pStyle w:val="Standard"/>
        <w:rPr>
          <w:rFonts w:ascii="Arial" w:hAnsi="Arial"/>
          <w:b/>
          <w:bCs/>
          <w:sz w:val="20"/>
          <w:szCs w:val="20"/>
        </w:rPr>
      </w:pPr>
      <w:r w:rsidRPr="00765B8F">
        <w:rPr>
          <w:rFonts w:ascii="Arial" w:hAnsi="Arial"/>
          <w:b/>
          <w:bCs/>
          <w:sz w:val="20"/>
          <w:szCs w:val="20"/>
        </w:rPr>
        <w:lastRenderedPageBreak/>
        <w:t>Key Issues and Needs, continued</w:t>
      </w:r>
    </w:p>
    <w:p w:rsidR="001B06CB" w:rsidRPr="00765B8F" w:rsidRDefault="001B06CB" w:rsidP="001B06CB">
      <w:pPr>
        <w:pStyle w:val="Standard"/>
        <w:rPr>
          <w:rFonts w:ascii="Arial" w:hAnsi="Arial"/>
          <w:sz w:val="22"/>
          <w:szCs w:val="22"/>
        </w:rPr>
      </w:pPr>
    </w:p>
    <w:tbl>
      <w:tblPr>
        <w:tblW w:w="9480" w:type="dxa"/>
        <w:tblLayout w:type="fixed"/>
        <w:tblCellMar>
          <w:left w:w="10" w:type="dxa"/>
          <w:right w:w="10" w:type="dxa"/>
        </w:tblCellMar>
        <w:tblLook w:val="04A0" w:firstRow="1" w:lastRow="0" w:firstColumn="1" w:lastColumn="0" w:noHBand="0" w:noVBand="1"/>
      </w:tblPr>
      <w:tblGrid>
        <w:gridCol w:w="2187"/>
        <w:gridCol w:w="663"/>
        <w:gridCol w:w="663"/>
        <w:gridCol w:w="663"/>
        <w:gridCol w:w="663"/>
        <w:gridCol w:w="663"/>
        <w:gridCol w:w="663"/>
        <w:gridCol w:w="663"/>
        <w:gridCol w:w="663"/>
        <w:gridCol w:w="663"/>
        <w:gridCol w:w="663"/>
        <w:gridCol w:w="663"/>
      </w:tblGrid>
      <w:tr w:rsidR="001B06CB" w:rsidRPr="006A4205" w:rsidTr="00CC08B2">
        <w:trPr>
          <w:cantSplit/>
          <w:trHeight w:val="2880"/>
        </w:trPr>
        <w:tc>
          <w:tcPr>
            <w:tcW w:w="2187" w:type="dxa"/>
            <w:tcBorders>
              <w:top w:val="single" w:sz="2" w:space="0" w:color="000000"/>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rPr>
                <w:rFonts w:ascii="Arial" w:hAnsi="Arial"/>
                <w:sz w:val="20"/>
                <w:szCs w:val="20"/>
              </w:rPr>
            </w:pPr>
          </w:p>
        </w:tc>
        <w:tc>
          <w:tcPr>
            <w:tcW w:w="663" w:type="dxa"/>
            <w:tcBorders>
              <w:top w:val="single" w:sz="2" w:space="0" w:color="000000"/>
              <w:left w:val="single" w:sz="2" w:space="0" w:color="000000"/>
              <w:bottom w:val="single" w:sz="2" w:space="0" w:color="000000"/>
            </w:tcBorders>
            <w:shd w:val="clear" w:color="auto" w:fill="99CCFF"/>
            <w:tcMar>
              <w:top w:w="55" w:type="dxa"/>
              <w:left w:w="55" w:type="dxa"/>
              <w:bottom w:w="55" w:type="dxa"/>
              <w:right w:w="55" w:type="dxa"/>
            </w:tcMar>
            <w:textDirection w:val="btLr"/>
            <w:vAlign w:val="center"/>
          </w:tcPr>
          <w:p w:rsidR="001B06CB" w:rsidRPr="006A4205" w:rsidRDefault="001B06CB" w:rsidP="00CC08B2">
            <w:pPr>
              <w:pStyle w:val="TableContents"/>
              <w:ind w:left="113" w:right="113"/>
              <w:rPr>
                <w:rFonts w:ascii="Arial" w:hAnsi="Arial"/>
                <w:sz w:val="20"/>
                <w:szCs w:val="20"/>
              </w:rPr>
            </w:pPr>
            <w:r w:rsidRPr="006A4205">
              <w:rPr>
                <w:rFonts w:ascii="Arial" w:hAnsi="Arial"/>
                <w:sz w:val="20"/>
                <w:szCs w:val="20"/>
              </w:rPr>
              <w:t>Infant mortality</w:t>
            </w:r>
          </w:p>
        </w:tc>
        <w:tc>
          <w:tcPr>
            <w:tcW w:w="663" w:type="dxa"/>
            <w:tcBorders>
              <w:top w:val="single" w:sz="2" w:space="0" w:color="000000"/>
              <w:left w:val="single" w:sz="2" w:space="0" w:color="000000"/>
              <w:bottom w:val="single" w:sz="2" w:space="0" w:color="000000"/>
            </w:tcBorders>
            <w:shd w:val="clear" w:color="auto" w:fill="99CCFF"/>
            <w:tcMar>
              <w:top w:w="55" w:type="dxa"/>
              <w:left w:w="55" w:type="dxa"/>
              <w:bottom w:w="55" w:type="dxa"/>
              <w:right w:w="55" w:type="dxa"/>
            </w:tcMar>
            <w:textDirection w:val="btLr"/>
            <w:vAlign w:val="center"/>
          </w:tcPr>
          <w:p w:rsidR="001B06CB" w:rsidRPr="006A4205" w:rsidRDefault="001B06CB" w:rsidP="00CC08B2">
            <w:pPr>
              <w:pStyle w:val="TableContents"/>
              <w:ind w:left="113" w:right="113"/>
              <w:rPr>
                <w:rFonts w:ascii="Arial" w:hAnsi="Arial"/>
                <w:sz w:val="20"/>
                <w:szCs w:val="20"/>
              </w:rPr>
            </w:pPr>
            <w:r w:rsidRPr="006A4205">
              <w:rPr>
                <w:rFonts w:ascii="Arial" w:hAnsi="Arial"/>
                <w:sz w:val="20"/>
                <w:szCs w:val="20"/>
              </w:rPr>
              <w:t>Adult literacy**</w:t>
            </w:r>
          </w:p>
        </w:tc>
        <w:tc>
          <w:tcPr>
            <w:tcW w:w="663" w:type="dxa"/>
            <w:tcBorders>
              <w:top w:val="single" w:sz="2" w:space="0" w:color="000000"/>
              <w:left w:val="single" w:sz="2" w:space="0" w:color="000000"/>
              <w:bottom w:val="single" w:sz="2" w:space="0" w:color="000000"/>
            </w:tcBorders>
            <w:shd w:val="clear" w:color="auto" w:fill="99CCFF"/>
            <w:tcMar>
              <w:top w:w="55" w:type="dxa"/>
              <w:left w:w="55" w:type="dxa"/>
              <w:bottom w:w="55" w:type="dxa"/>
              <w:right w:w="55" w:type="dxa"/>
            </w:tcMar>
            <w:textDirection w:val="btLr"/>
            <w:vAlign w:val="center"/>
          </w:tcPr>
          <w:p w:rsidR="001B06CB" w:rsidRPr="006A4205" w:rsidRDefault="001B06CB" w:rsidP="00CC08B2">
            <w:pPr>
              <w:pStyle w:val="TableContents"/>
              <w:ind w:left="113" w:right="113"/>
              <w:rPr>
                <w:rFonts w:ascii="Arial" w:hAnsi="Arial"/>
                <w:sz w:val="20"/>
                <w:szCs w:val="20"/>
              </w:rPr>
            </w:pPr>
            <w:r w:rsidRPr="006A4205">
              <w:rPr>
                <w:rFonts w:ascii="Arial" w:hAnsi="Arial"/>
                <w:sz w:val="20"/>
                <w:szCs w:val="20"/>
              </w:rPr>
              <w:t>Children's services***</w:t>
            </w:r>
          </w:p>
        </w:tc>
        <w:tc>
          <w:tcPr>
            <w:tcW w:w="663" w:type="dxa"/>
            <w:tcBorders>
              <w:top w:val="single" w:sz="2" w:space="0" w:color="000000"/>
              <w:left w:val="single" w:sz="2" w:space="0" w:color="000000"/>
              <w:bottom w:val="single" w:sz="2" w:space="0" w:color="000000"/>
            </w:tcBorders>
            <w:shd w:val="clear" w:color="auto" w:fill="99CCFF"/>
            <w:tcMar>
              <w:top w:w="55" w:type="dxa"/>
              <w:left w:w="55" w:type="dxa"/>
              <w:bottom w:w="55" w:type="dxa"/>
              <w:right w:w="55" w:type="dxa"/>
            </w:tcMar>
            <w:textDirection w:val="btLr"/>
            <w:vAlign w:val="center"/>
          </w:tcPr>
          <w:p w:rsidR="001B06CB" w:rsidRPr="006A4205" w:rsidRDefault="001B06CB" w:rsidP="00CC08B2">
            <w:pPr>
              <w:pStyle w:val="TableContents"/>
              <w:ind w:left="113" w:right="113"/>
              <w:rPr>
                <w:rFonts w:ascii="Arial" w:hAnsi="Arial"/>
                <w:sz w:val="20"/>
                <w:szCs w:val="20"/>
              </w:rPr>
            </w:pPr>
            <w:r w:rsidRPr="006A4205">
              <w:rPr>
                <w:rFonts w:ascii="Arial" w:hAnsi="Arial"/>
                <w:sz w:val="20"/>
                <w:szCs w:val="20"/>
              </w:rPr>
              <w:t>Domestic violence</w:t>
            </w:r>
          </w:p>
        </w:tc>
        <w:tc>
          <w:tcPr>
            <w:tcW w:w="663" w:type="dxa"/>
            <w:tcBorders>
              <w:top w:val="single" w:sz="2" w:space="0" w:color="000000"/>
              <w:left w:val="single" w:sz="2" w:space="0" w:color="000000"/>
              <w:bottom w:val="single" w:sz="2" w:space="0" w:color="000000"/>
            </w:tcBorders>
            <w:shd w:val="clear" w:color="auto" w:fill="99CCFF"/>
            <w:tcMar>
              <w:top w:w="55" w:type="dxa"/>
              <w:left w:w="55" w:type="dxa"/>
              <w:bottom w:w="55" w:type="dxa"/>
              <w:right w:w="55" w:type="dxa"/>
            </w:tcMar>
            <w:textDirection w:val="btLr"/>
            <w:vAlign w:val="center"/>
          </w:tcPr>
          <w:p w:rsidR="001B06CB" w:rsidRPr="006A4205" w:rsidRDefault="001B06CB" w:rsidP="00CC08B2">
            <w:pPr>
              <w:pStyle w:val="TableContents"/>
              <w:ind w:left="113" w:right="113"/>
              <w:rPr>
                <w:rFonts w:ascii="Arial" w:hAnsi="Arial"/>
                <w:sz w:val="20"/>
                <w:szCs w:val="20"/>
              </w:rPr>
            </w:pPr>
            <w:r w:rsidRPr="006A4205">
              <w:rPr>
                <w:rFonts w:ascii="Arial" w:hAnsi="Arial"/>
                <w:sz w:val="20"/>
                <w:szCs w:val="20"/>
              </w:rPr>
              <w:t>Gun violence/gun control</w:t>
            </w:r>
          </w:p>
        </w:tc>
        <w:tc>
          <w:tcPr>
            <w:tcW w:w="663" w:type="dxa"/>
            <w:tcBorders>
              <w:top w:val="single" w:sz="2" w:space="0" w:color="000000"/>
              <w:left w:val="single" w:sz="2" w:space="0" w:color="000000"/>
              <w:bottom w:val="single" w:sz="2" w:space="0" w:color="000000"/>
            </w:tcBorders>
            <w:shd w:val="clear" w:color="auto" w:fill="99CCFF"/>
            <w:tcMar>
              <w:top w:w="55" w:type="dxa"/>
              <w:left w:w="55" w:type="dxa"/>
              <w:bottom w:w="55" w:type="dxa"/>
              <w:right w:w="55" w:type="dxa"/>
            </w:tcMar>
            <w:textDirection w:val="btLr"/>
            <w:vAlign w:val="center"/>
          </w:tcPr>
          <w:p w:rsidR="001B06CB" w:rsidRPr="006A4205" w:rsidRDefault="001B06CB" w:rsidP="00CC08B2">
            <w:pPr>
              <w:pStyle w:val="TableContents"/>
              <w:ind w:left="113" w:right="113"/>
              <w:rPr>
                <w:rFonts w:ascii="Arial" w:hAnsi="Arial"/>
                <w:sz w:val="20"/>
                <w:szCs w:val="20"/>
              </w:rPr>
            </w:pPr>
            <w:r w:rsidRPr="006A4205">
              <w:rPr>
                <w:rFonts w:ascii="Arial" w:hAnsi="Arial"/>
                <w:sz w:val="20"/>
                <w:szCs w:val="20"/>
              </w:rPr>
              <w:t>LGBTQ+ support</w:t>
            </w:r>
          </w:p>
        </w:tc>
        <w:tc>
          <w:tcPr>
            <w:tcW w:w="663" w:type="dxa"/>
            <w:tcBorders>
              <w:top w:val="single" w:sz="2" w:space="0" w:color="000000"/>
              <w:left w:val="single" w:sz="2" w:space="0" w:color="000000"/>
              <w:bottom w:val="single" w:sz="2" w:space="0" w:color="000000"/>
            </w:tcBorders>
            <w:shd w:val="clear" w:color="auto" w:fill="99CCFF"/>
            <w:tcMar>
              <w:top w:w="55" w:type="dxa"/>
              <w:left w:w="55" w:type="dxa"/>
              <w:bottom w:w="55" w:type="dxa"/>
              <w:right w:w="55" w:type="dxa"/>
            </w:tcMar>
            <w:textDirection w:val="btLr"/>
            <w:vAlign w:val="center"/>
          </w:tcPr>
          <w:p w:rsidR="001B06CB" w:rsidRPr="006A4205" w:rsidRDefault="001B06CB" w:rsidP="00CC08B2">
            <w:pPr>
              <w:pStyle w:val="TableContents"/>
              <w:ind w:left="113" w:right="113"/>
              <w:rPr>
                <w:rFonts w:ascii="Arial" w:hAnsi="Arial"/>
                <w:sz w:val="20"/>
                <w:szCs w:val="20"/>
              </w:rPr>
            </w:pPr>
            <w:r w:rsidRPr="006A4205">
              <w:rPr>
                <w:rFonts w:ascii="Arial" w:hAnsi="Arial"/>
                <w:sz w:val="20"/>
                <w:szCs w:val="20"/>
              </w:rPr>
              <w:t>Programs for juvenile offenders</w:t>
            </w:r>
          </w:p>
        </w:tc>
        <w:tc>
          <w:tcPr>
            <w:tcW w:w="663" w:type="dxa"/>
            <w:tcBorders>
              <w:top w:val="single" w:sz="2" w:space="0" w:color="000000"/>
              <w:left w:val="single" w:sz="2" w:space="0" w:color="000000"/>
              <w:bottom w:val="single" w:sz="2" w:space="0" w:color="000000"/>
            </w:tcBorders>
            <w:shd w:val="clear" w:color="auto" w:fill="99CCFF"/>
            <w:tcMar>
              <w:top w:w="55" w:type="dxa"/>
              <w:left w:w="55" w:type="dxa"/>
              <w:bottom w:w="55" w:type="dxa"/>
              <w:right w:w="55" w:type="dxa"/>
            </w:tcMar>
            <w:textDirection w:val="btLr"/>
            <w:vAlign w:val="center"/>
          </w:tcPr>
          <w:p w:rsidR="001B06CB" w:rsidRPr="006A4205" w:rsidRDefault="001B06CB" w:rsidP="00CC08B2">
            <w:pPr>
              <w:pStyle w:val="TableContents"/>
              <w:ind w:left="113" w:right="113"/>
              <w:rPr>
                <w:rFonts w:ascii="Arial" w:hAnsi="Arial"/>
                <w:sz w:val="20"/>
                <w:szCs w:val="20"/>
              </w:rPr>
            </w:pPr>
            <w:r w:rsidRPr="006A4205">
              <w:rPr>
                <w:rFonts w:ascii="Arial" w:hAnsi="Arial"/>
                <w:sz w:val="20"/>
                <w:szCs w:val="20"/>
              </w:rPr>
              <w:t>Affordable childcare</w:t>
            </w:r>
          </w:p>
        </w:tc>
        <w:tc>
          <w:tcPr>
            <w:tcW w:w="663" w:type="dxa"/>
            <w:tcBorders>
              <w:top w:val="single" w:sz="2" w:space="0" w:color="000000"/>
              <w:left w:val="single" w:sz="2" w:space="0" w:color="000000"/>
              <w:bottom w:val="single" w:sz="2" w:space="0" w:color="000000"/>
            </w:tcBorders>
            <w:shd w:val="clear" w:color="auto" w:fill="99CCFF"/>
            <w:tcMar>
              <w:top w:w="55" w:type="dxa"/>
              <w:left w:w="55" w:type="dxa"/>
              <w:bottom w:w="55" w:type="dxa"/>
              <w:right w:w="55" w:type="dxa"/>
            </w:tcMar>
            <w:textDirection w:val="btLr"/>
            <w:vAlign w:val="center"/>
          </w:tcPr>
          <w:p w:rsidR="001B06CB" w:rsidRPr="006A4205" w:rsidRDefault="001B06CB" w:rsidP="00CC08B2">
            <w:pPr>
              <w:pStyle w:val="TableContents"/>
              <w:ind w:left="113" w:right="113"/>
              <w:rPr>
                <w:rFonts w:ascii="Arial" w:hAnsi="Arial"/>
                <w:sz w:val="20"/>
                <w:szCs w:val="20"/>
              </w:rPr>
            </w:pPr>
            <w:r w:rsidRPr="006A4205">
              <w:rPr>
                <w:rFonts w:ascii="Arial" w:hAnsi="Arial"/>
                <w:sz w:val="20"/>
                <w:szCs w:val="20"/>
              </w:rPr>
              <w:t>Community resilience</w:t>
            </w:r>
          </w:p>
        </w:tc>
        <w:tc>
          <w:tcPr>
            <w:tcW w:w="663" w:type="dxa"/>
            <w:tcBorders>
              <w:top w:val="single" w:sz="2" w:space="0" w:color="000000"/>
              <w:left w:val="single" w:sz="2" w:space="0" w:color="000000"/>
              <w:bottom w:val="single" w:sz="2" w:space="0" w:color="000000"/>
            </w:tcBorders>
            <w:shd w:val="clear" w:color="auto" w:fill="99CCFF"/>
            <w:tcMar>
              <w:top w:w="55" w:type="dxa"/>
              <w:left w:w="55" w:type="dxa"/>
              <w:bottom w:w="55" w:type="dxa"/>
              <w:right w:w="55" w:type="dxa"/>
            </w:tcMar>
            <w:textDirection w:val="btLr"/>
            <w:vAlign w:val="center"/>
          </w:tcPr>
          <w:p w:rsidR="001B06CB" w:rsidRPr="006A4205" w:rsidRDefault="001B06CB" w:rsidP="00CC08B2">
            <w:pPr>
              <w:pStyle w:val="TableContents"/>
              <w:ind w:left="113" w:right="113"/>
              <w:rPr>
                <w:rFonts w:ascii="Arial" w:hAnsi="Arial"/>
                <w:sz w:val="20"/>
                <w:szCs w:val="20"/>
              </w:rPr>
            </w:pPr>
            <w:r w:rsidRPr="006A4205">
              <w:rPr>
                <w:rFonts w:ascii="Arial" w:hAnsi="Arial"/>
                <w:sz w:val="20"/>
                <w:szCs w:val="20"/>
              </w:rPr>
              <w:t>End culture of toxic masculinity</w:t>
            </w:r>
          </w:p>
        </w:tc>
        <w:tc>
          <w:tcPr>
            <w:tcW w:w="663" w:type="dxa"/>
            <w:tcBorders>
              <w:top w:val="single" w:sz="2" w:space="0" w:color="000000"/>
              <w:left w:val="single" w:sz="2" w:space="0" w:color="000000"/>
              <w:bottom w:val="single" w:sz="2" w:space="0" w:color="000000"/>
              <w:right w:val="single" w:sz="2" w:space="0" w:color="000000"/>
            </w:tcBorders>
            <w:shd w:val="clear" w:color="auto" w:fill="99CCFF"/>
            <w:tcMar>
              <w:top w:w="55" w:type="dxa"/>
              <w:left w:w="55" w:type="dxa"/>
              <w:bottom w:w="55" w:type="dxa"/>
              <w:right w:w="55" w:type="dxa"/>
            </w:tcMar>
            <w:textDirection w:val="btLr"/>
            <w:vAlign w:val="center"/>
          </w:tcPr>
          <w:p w:rsidR="001B06CB" w:rsidRPr="006A4205" w:rsidRDefault="001B06CB" w:rsidP="00CC08B2">
            <w:pPr>
              <w:pStyle w:val="TableContents"/>
              <w:ind w:left="113" w:right="113"/>
              <w:rPr>
                <w:rFonts w:ascii="Arial" w:hAnsi="Arial"/>
                <w:sz w:val="20"/>
                <w:szCs w:val="20"/>
              </w:rPr>
            </w:pPr>
            <w:r w:rsidRPr="006A4205">
              <w:rPr>
                <w:rFonts w:ascii="Arial" w:hAnsi="Arial"/>
                <w:sz w:val="20"/>
                <w:szCs w:val="20"/>
              </w:rPr>
              <w:t>Include disabled in "diversity"</w:t>
            </w:r>
          </w:p>
        </w:tc>
      </w:tr>
      <w:tr w:rsidR="001B06CB" w:rsidRPr="006A4205" w:rsidTr="00CC08B2">
        <w:tc>
          <w:tcPr>
            <w:tcW w:w="2187" w:type="dxa"/>
            <w:tcBorders>
              <w:left w:val="single" w:sz="2" w:space="0" w:color="000000"/>
              <w:bottom w:val="single" w:sz="2" w:space="0" w:color="000000"/>
            </w:tcBorders>
            <w:shd w:val="clear" w:color="auto" w:fill="99CCFF"/>
            <w:tcMar>
              <w:top w:w="55" w:type="dxa"/>
              <w:left w:w="55" w:type="dxa"/>
              <w:bottom w:w="55" w:type="dxa"/>
              <w:right w:w="55" w:type="dxa"/>
            </w:tcMar>
          </w:tcPr>
          <w:p w:rsidR="001B06CB" w:rsidRPr="006A4205" w:rsidRDefault="001B06CB" w:rsidP="00CC08B2">
            <w:pPr>
              <w:pStyle w:val="TableContents"/>
              <w:rPr>
                <w:rFonts w:ascii="Arial" w:hAnsi="Arial"/>
                <w:sz w:val="20"/>
                <w:szCs w:val="20"/>
              </w:rPr>
            </w:pPr>
            <w:r w:rsidRPr="006A4205">
              <w:rPr>
                <w:rFonts w:ascii="Arial" w:hAnsi="Arial"/>
                <w:sz w:val="20"/>
                <w:szCs w:val="20"/>
              </w:rPr>
              <w:t>ADAMHS</w:t>
            </w: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r>
      <w:tr w:rsidR="001B06CB" w:rsidRPr="006A4205" w:rsidTr="00CC08B2">
        <w:tc>
          <w:tcPr>
            <w:tcW w:w="2187" w:type="dxa"/>
            <w:tcBorders>
              <w:left w:val="single" w:sz="2" w:space="0" w:color="000000"/>
              <w:bottom w:val="single" w:sz="2" w:space="0" w:color="000000"/>
            </w:tcBorders>
            <w:shd w:val="clear" w:color="auto" w:fill="99CCFF"/>
            <w:tcMar>
              <w:top w:w="55" w:type="dxa"/>
              <w:left w:w="55" w:type="dxa"/>
              <w:bottom w:w="55" w:type="dxa"/>
              <w:right w:w="55" w:type="dxa"/>
            </w:tcMar>
          </w:tcPr>
          <w:p w:rsidR="001B06CB" w:rsidRPr="006A4205" w:rsidRDefault="001B06CB" w:rsidP="00CC08B2">
            <w:pPr>
              <w:pStyle w:val="TableContents"/>
              <w:rPr>
                <w:rFonts w:ascii="Arial" w:hAnsi="Arial"/>
                <w:sz w:val="20"/>
                <w:szCs w:val="20"/>
              </w:rPr>
            </w:pPr>
            <w:r w:rsidRPr="006A4205">
              <w:rPr>
                <w:rFonts w:ascii="Arial" w:hAnsi="Arial"/>
                <w:sz w:val="20"/>
                <w:szCs w:val="20"/>
              </w:rPr>
              <w:t>Artemis Center</w:t>
            </w: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63"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r>
      <w:tr w:rsidR="001B06CB" w:rsidRPr="006A4205" w:rsidTr="00CC08B2">
        <w:tc>
          <w:tcPr>
            <w:tcW w:w="2187" w:type="dxa"/>
            <w:tcBorders>
              <w:left w:val="single" w:sz="2" w:space="0" w:color="000000"/>
              <w:bottom w:val="single" w:sz="2" w:space="0" w:color="000000"/>
            </w:tcBorders>
            <w:shd w:val="clear" w:color="auto" w:fill="99CCFF"/>
            <w:tcMar>
              <w:top w:w="55" w:type="dxa"/>
              <w:left w:w="55" w:type="dxa"/>
              <w:bottom w:w="55" w:type="dxa"/>
              <w:right w:w="55" w:type="dxa"/>
            </w:tcMar>
          </w:tcPr>
          <w:p w:rsidR="001B06CB" w:rsidRPr="006A4205" w:rsidRDefault="001B06CB" w:rsidP="00CC08B2">
            <w:pPr>
              <w:pStyle w:val="TableContents"/>
              <w:rPr>
                <w:rFonts w:ascii="Arial" w:hAnsi="Arial"/>
                <w:sz w:val="20"/>
                <w:szCs w:val="20"/>
              </w:rPr>
            </w:pPr>
            <w:r w:rsidRPr="006A4205">
              <w:rPr>
                <w:rFonts w:ascii="Arial" w:hAnsi="Arial"/>
                <w:sz w:val="20"/>
                <w:szCs w:val="20"/>
              </w:rPr>
              <w:t>Centerville Police</w:t>
            </w: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r>
      <w:tr w:rsidR="001B06CB" w:rsidRPr="006A4205" w:rsidTr="00CC08B2">
        <w:tc>
          <w:tcPr>
            <w:tcW w:w="2187" w:type="dxa"/>
            <w:tcBorders>
              <w:left w:val="single" w:sz="2" w:space="0" w:color="000000"/>
              <w:bottom w:val="single" w:sz="2" w:space="0" w:color="000000"/>
            </w:tcBorders>
            <w:shd w:val="clear" w:color="auto" w:fill="99CCFF"/>
            <w:tcMar>
              <w:top w:w="55" w:type="dxa"/>
              <w:left w:w="55" w:type="dxa"/>
              <w:bottom w:w="55" w:type="dxa"/>
              <w:right w:w="55" w:type="dxa"/>
            </w:tcMar>
          </w:tcPr>
          <w:p w:rsidR="001B06CB" w:rsidRPr="006A4205" w:rsidRDefault="001B06CB" w:rsidP="00CC08B2">
            <w:pPr>
              <w:pStyle w:val="TableContents"/>
              <w:rPr>
                <w:rFonts w:ascii="Arial" w:hAnsi="Arial"/>
                <w:sz w:val="20"/>
                <w:szCs w:val="20"/>
              </w:rPr>
            </w:pPr>
            <w:r w:rsidRPr="006A4205">
              <w:rPr>
                <w:rFonts w:ascii="Arial" w:hAnsi="Arial"/>
                <w:sz w:val="20"/>
                <w:szCs w:val="20"/>
              </w:rPr>
              <w:t>Dayton Police</w:t>
            </w: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r>
      <w:tr w:rsidR="001B06CB" w:rsidRPr="006A4205" w:rsidTr="00CC08B2">
        <w:tc>
          <w:tcPr>
            <w:tcW w:w="2187" w:type="dxa"/>
            <w:tcBorders>
              <w:left w:val="single" w:sz="2" w:space="0" w:color="000000"/>
              <w:bottom w:val="single" w:sz="2" w:space="0" w:color="000000"/>
            </w:tcBorders>
            <w:shd w:val="clear" w:color="auto" w:fill="99CCFF"/>
            <w:tcMar>
              <w:top w:w="55" w:type="dxa"/>
              <w:left w:w="55" w:type="dxa"/>
              <w:bottom w:w="55" w:type="dxa"/>
              <w:right w:w="55" w:type="dxa"/>
            </w:tcMar>
          </w:tcPr>
          <w:p w:rsidR="001B06CB" w:rsidRPr="006A4205" w:rsidRDefault="001B06CB" w:rsidP="00CC08B2">
            <w:pPr>
              <w:pStyle w:val="TableContents"/>
              <w:rPr>
                <w:rFonts w:ascii="Arial" w:hAnsi="Arial"/>
                <w:sz w:val="20"/>
                <w:szCs w:val="20"/>
              </w:rPr>
            </w:pPr>
            <w:r w:rsidRPr="006A4205">
              <w:rPr>
                <w:rFonts w:ascii="Arial" w:hAnsi="Arial"/>
                <w:sz w:val="20"/>
                <w:szCs w:val="20"/>
              </w:rPr>
              <w:t>Dayton Human Relations Council</w:t>
            </w: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r>
      <w:tr w:rsidR="001B06CB" w:rsidRPr="006A4205" w:rsidTr="00CC08B2">
        <w:tc>
          <w:tcPr>
            <w:tcW w:w="2187" w:type="dxa"/>
            <w:tcBorders>
              <w:left w:val="single" w:sz="2" w:space="0" w:color="000000"/>
              <w:bottom w:val="single" w:sz="2" w:space="0" w:color="000000"/>
            </w:tcBorders>
            <w:shd w:val="clear" w:color="auto" w:fill="99CCFF"/>
            <w:tcMar>
              <w:top w:w="55" w:type="dxa"/>
              <w:left w:w="55" w:type="dxa"/>
              <w:bottom w:w="55" w:type="dxa"/>
              <w:right w:w="55" w:type="dxa"/>
            </w:tcMar>
          </w:tcPr>
          <w:p w:rsidR="001B06CB" w:rsidRPr="006A4205" w:rsidRDefault="001B06CB" w:rsidP="00CC08B2">
            <w:pPr>
              <w:pStyle w:val="TableContents"/>
              <w:rPr>
                <w:rFonts w:ascii="Arial" w:hAnsi="Arial"/>
                <w:sz w:val="20"/>
                <w:szCs w:val="20"/>
              </w:rPr>
            </w:pPr>
            <w:r w:rsidRPr="006A4205">
              <w:rPr>
                <w:rFonts w:ascii="Arial" w:hAnsi="Arial"/>
                <w:sz w:val="20"/>
                <w:szCs w:val="20"/>
              </w:rPr>
              <w:t>Dayton LGBT Center</w:t>
            </w: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r>
      <w:tr w:rsidR="001B06CB" w:rsidRPr="006A4205" w:rsidTr="00CC08B2">
        <w:tc>
          <w:tcPr>
            <w:tcW w:w="2187" w:type="dxa"/>
            <w:tcBorders>
              <w:left w:val="single" w:sz="2" w:space="0" w:color="000000"/>
              <w:bottom w:val="single" w:sz="2" w:space="0" w:color="000000"/>
            </w:tcBorders>
            <w:shd w:val="clear" w:color="auto" w:fill="99CCFF"/>
            <w:tcMar>
              <w:top w:w="55" w:type="dxa"/>
              <w:left w:w="55" w:type="dxa"/>
              <w:bottom w:w="55" w:type="dxa"/>
              <w:right w:w="55" w:type="dxa"/>
            </w:tcMar>
          </w:tcPr>
          <w:p w:rsidR="001B06CB" w:rsidRPr="006A4205" w:rsidRDefault="001B06CB" w:rsidP="00CC08B2">
            <w:pPr>
              <w:pStyle w:val="TableContents"/>
              <w:rPr>
                <w:rFonts w:ascii="Arial" w:hAnsi="Arial"/>
                <w:sz w:val="20"/>
                <w:szCs w:val="20"/>
              </w:rPr>
            </w:pPr>
            <w:r w:rsidRPr="006A4205">
              <w:rPr>
                <w:rFonts w:ascii="Arial" w:hAnsi="Arial"/>
                <w:sz w:val="20"/>
                <w:szCs w:val="20"/>
              </w:rPr>
              <w:t>Dayton Public Schools</w:t>
            </w: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r>
      <w:tr w:rsidR="001B06CB" w:rsidRPr="006A4205" w:rsidTr="00CC08B2">
        <w:tc>
          <w:tcPr>
            <w:tcW w:w="2187" w:type="dxa"/>
            <w:tcBorders>
              <w:left w:val="single" w:sz="2" w:space="0" w:color="000000"/>
              <w:bottom w:val="single" w:sz="2" w:space="0" w:color="000000"/>
            </w:tcBorders>
            <w:shd w:val="clear" w:color="auto" w:fill="99CCFF"/>
            <w:tcMar>
              <w:top w:w="55" w:type="dxa"/>
              <w:left w:w="55" w:type="dxa"/>
              <w:bottom w:w="55" w:type="dxa"/>
              <w:right w:w="55" w:type="dxa"/>
            </w:tcMar>
          </w:tcPr>
          <w:p w:rsidR="001B06CB" w:rsidRPr="006A4205" w:rsidRDefault="001B06CB" w:rsidP="00CC08B2">
            <w:pPr>
              <w:pStyle w:val="TableContents"/>
              <w:rPr>
                <w:rFonts w:ascii="Arial" w:hAnsi="Arial"/>
                <w:sz w:val="20"/>
                <w:szCs w:val="20"/>
              </w:rPr>
            </w:pPr>
            <w:r w:rsidRPr="006A4205">
              <w:rPr>
                <w:rFonts w:ascii="Arial" w:hAnsi="Arial"/>
                <w:sz w:val="20"/>
                <w:szCs w:val="20"/>
              </w:rPr>
              <w:t>Daybreak</w:t>
            </w: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r>
      <w:tr w:rsidR="001B06CB" w:rsidRPr="006A4205" w:rsidTr="00CC08B2">
        <w:tc>
          <w:tcPr>
            <w:tcW w:w="2187" w:type="dxa"/>
            <w:tcBorders>
              <w:left w:val="single" w:sz="2" w:space="0" w:color="000000"/>
              <w:bottom w:val="single" w:sz="2" w:space="0" w:color="000000"/>
            </w:tcBorders>
            <w:shd w:val="clear" w:color="auto" w:fill="99CCFF"/>
            <w:tcMar>
              <w:top w:w="55" w:type="dxa"/>
              <w:left w:w="55" w:type="dxa"/>
              <w:bottom w:w="55" w:type="dxa"/>
              <w:right w:w="55" w:type="dxa"/>
            </w:tcMar>
          </w:tcPr>
          <w:p w:rsidR="001B06CB" w:rsidRPr="006A4205" w:rsidRDefault="001B06CB" w:rsidP="00CC08B2">
            <w:pPr>
              <w:pStyle w:val="TableContents"/>
              <w:rPr>
                <w:rFonts w:ascii="Arial" w:hAnsi="Arial"/>
                <w:sz w:val="20"/>
                <w:szCs w:val="20"/>
              </w:rPr>
            </w:pPr>
            <w:r w:rsidRPr="006A4205">
              <w:rPr>
                <w:rFonts w:ascii="Arial" w:hAnsi="Arial"/>
                <w:sz w:val="20"/>
                <w:szCs w:val="20"/>
              </w:rPr>
              <w:t>Greater Dayton Christian Connection</w:t>
            </w: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r>
      <w:tr w:rsidR="001B06CB" w:rsidRPr="006A4205" w:rsidTr="00CC08B2">
        <w:tc>
          <w:tcPr>
            <w:tcW w:w="2187" w:type="dxa"/>
            <w:tcBorders>
              <w:left w:val="single" w:sz="2" w:space="0" w:color="000000"/>
              <w:bottom w:val="single" w:sz="2" w:space="0" w:color="000000"/>
            </w:tcBorders>
            <w:shd w:val="clear" w:color="auto" w:fill="99CCFF"/>
            <w:tcMar>
              <w:top w:w="55" w:type="dxa"/>
              <w:left w:w="55" w:type="dxa"/>
              <w:bottom w:w="55" w:type="dxa"/>
              <w:right w:w="55" w:type="dxa"/>
            </w:tcMar>
          </w:tcPr>
          <w:p w:rsidR="001B06CB" w:rsidRPr="006A4205" w:rsidRDefault="001B06CB" w:rsidP="00CC08B2">
            <w:pPr>
              <w:pStyle w:val="TableContents"/>
              <w:rPr>
                <w:rFonts w:ascii="Arial" w:hAnsi="Arial"/>
                <w:sz w:val="20"/>
                <w:szCs w:val="20"/>
              </w:rPr>
            </w:pPr>
            <w:r w:rsidRPr="006A4205">
              <w:rPr>
                <w:rFonts w:ascii="Arial" w:hAnsi="Arial"/>
                <w:sz w:val="20"/>
                <w:szCs w:val="20"/>
              </w:rPr>
              <w:t>Greene Co.</w:t>
            </w:r>
          </w:p>
          <w:p w:rsidR="001B06CB" w:rsidRPr="006A4205" w:rsidRDefault="001B06CB" w:rsidP="00CC08B2">
            <w:pPr>
              <w:pStyle w:val="TableContents"/>
              <w:rPr>
                <w:rFonts w:ascii="Arial" w:hAnsi="Arial"/>
                <w:sz w:val="20"/>
                <w:szCs w:val="20"/>
              </w:rPr>
            </w:pPr>
            <w:r w:rsidRPr="006A4205">
              <w:rPr>
                <w:rFonts w:ascii="Arial" w:hAnsi="Arial"/>
                <w:sz w:val="20"/>
                <w:szCs w:val="20"/>
              </w:rPr>
              <w:t>Public Lib.</w:t>
            </w: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r>
      <w:tr w:rsidR="001B06CB" w:rsidRPr="006A4205" w:rsidTr="00CC08B2">
        <w:tc>
          <w:tcPr>
            <w:tcW w:w="2187" w:type="dxa"/>
            <w:tcBorders>
              <w:left w:val="single" w:sz="2" w:space="0" w:color="000000"/>
              <w:bottom w:val="single" w:sz="2" w:space="0" w:color="000000"/>
            </w:tcBorders>
            <w:shd w:val="clear" w:color="auto" w:fill="99CCFF"/>
            <w:tcMar>
              <w:top w:w="55" w:type="dxa"/>
              <w:left w:w="55" w:type="dxa"/>
              <w:bottom w:w="55" w:type="dxa"/>
              <w:right w:w="55" w:type="dxa"/>
            </w:tcMar>
          </w:tcPr>
          <w:p w:rsidR="001B06CB" w:rsidRPr="006A4205" w:rsidRDefault="001B06CB" w:rsidP="00CC08B2">
            <w:pPr>
              <w:pStyle w:val="TableContents"/>
              <w:rPr>
                <w:rFonts w:ascii="Arial" w:hAnsi="Arial"/>
                <w:sz w:val="20"/>
                <w:szCs w:val="20"/>
              </w:rPr>
            </w:pPr>
            <w:r w:rsidRPr="006A4205">
              <w:rPr>
                <w:rFonts w:ascii="Arial" w:hAnsi="Arial"/>
                <w:sz w:val="20"/>
                <w:szCs w:val="20"/>
              </w:rPr>
              <w:t>Mont. Co.</w:t>
            </w:r>
          </w:p>
          <w:p w:rsidR="001B06CB" w:rsidRPr="006A4205" w:rsidRDefault="001B06CB" w:rsidP="00CC08B2">
            <w:pPr>
              <w:pStyle w:val="TableContents"/>
              <w:rPr>
                <w:rFonts w:ascii="Arial" w:hAnsi="Arial"/>
                <w:sz w:val="20"/>
                <w:szCs w:val="20"/>
              </w:rPr>
            </w:pPr>
            <w:r w:rsidRPr="006A4205">
              <w:rPr>
                <w:rFonts w:ascii="Arial" w:hAnsi="Arial"/>
                <w:sz w:val="20"/>
                <w:szCs w:val="20"/>
              </w:rPr>
              <w:t>Sheriff</w:t>
            </w: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r>
      <w:tr w:rsidR="001B06CB" w:rsidRPr="006A4205" w:rsidTr="00CC08B2">
        <w:tc>
          <w:tcPr>
            <w:tcW w:w="2187" w:type="dxa"/>
            <w:tcBorders>
              <w:left w:val="single" w:sz="2" w:space="0" w:color="000000"/>
              <w:bottom w:val="single" w:sz="2" w:space="0" w:color="000000"/>
            </w:tcBorders>
            <w:shd w:val="clear" w:color="auto" w:fill="99CCFF"/>
            <w:tcMar>
              <w:top w:w="55" w:type="dxa"/>
              <w:left w:w="55" w:type="dxa"/>
              <w:bottom w:w="55" w:type="dxa"/>
              <w:right w:w="55" w:type="dxa"/>
            </w:tcMar>
          </w:tcPr>
          <w:p w:rsidR="001B06CB" w:rsidRPr="006A4205" w:rsidRDefault="001B06CB" w:rsidP="00CC08B2">
            <w:pPr>
              <w:pStyle w:val="TableContents"/>
              <w:rPr>
                <w:rFonts w:ascii="Arial" w:hAnsi="Arial"/>
                <w:sz w:val="20"/>
                <w:szCs w:val="20"/>
              </w:rPr>
            </w:pPr>
            <w:r w:rsidRPr="006A4205">
              <w:rPr>
                <w:rFonts w:ascii="Arial" w:hAnsi="Arial"/>
                <w:sz w:val="20"/>
                <w:szCs w:val="20"/>
              </w:rPr>
              <w:t>Project READ</w:t>
            </w: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r>
      <w:tr w:rsidR="001B06CB" w:rsidRPr="006A4205" w:rsidTr="00CC08B2">
        <w:tc>
          <w:tcPr>
            <w:tcW w:w="2187" w:type="dxa"/>
            <w:tcBorders>
              <w:left w:val="single" w:sz="2" w:space="0" w:color="000000"/>
              <w:bottom w:val="single" w:sz="2" w:space="0" w:color="000000"/>
            </w:tcBorders>
            <w:shd w:val="clear" w:color="auto" w:fill="99CCFF"/>
            <w:tcMar>
              <w:top w:w="55" w:type="dxa"/>
              <w:left w:w="55" w:type="dxa"/>
              <w:bottom w:w="55" w:type="dxa"/>
              <w:right w:w="55" w:type="dxa"/>
            </w:tcMar>
          </w:tcPr>
          <w:p w:rsidR="001B06CB" w:rsidRPr="006A4205" w:rsidRDefault="001B06CB" w:rsidP="00CC08B2">
            <w:pPr>
              <w:pStyle w:val="TableContents"/>
              <w:rPr>
                <w:rFonts w:ascii="Arial" w:hAnsi="Arial"/>
                <w:sz w:val="20"/>
                <w:szCs w:val="20"/>
              </w:rPr>
            </w:pPr>
            <w:r w:rsidRPr="006A4205">
              <w:rPr>
                <w:rFonts w:ascii="Arial" w:hAnsi="Arial"/>
                <w:sz w:val="20"/>
                <w:szCs w:val="20"/>
              </w:rPr>
              <w:t>St. Vincent de Paul</w:t>
            </w: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r>
      <w:tr w:rsidR="001B06CB" w:rsidRPr="006A4205" w:rsidTr="00CC08B2">
        <w:tc>
          <w:tcPr>
            <w:tcW w:w="2187" w:type="dxa"/>
            <w:tcBorders>
              <w:left w:val="single" w:sz="2" w:space="0" w:color="000000"/>
              <w:bottom w:val="single" w:sz="2" w:space="0" w:color="000000"/>
            </w:tcBorders>
            <w:shd w:val="clear" w:color="auto" w:fill="99CCFF"/>
            <w:tcMar>
              <w:top w:w="55" w:type="dxa"/>
              <w:left w:w="55" w:type="dxa"/>
              <w:bottom w:w="55" w:type="dxa"/>
              <w:right w:w="55" w:type="dxa"/>
            </w:tcMar>
          </w:tcPr>
          <w:p w:rsidR="001B06CB" w:rsidRPr="006A4205" w:rsidRDefault="001B06CB" w:rsidP="00CC08B2">
            <w:pPr>
              <w:pStyle w:val="TableContents"/>
              <w:rPr>
                <w:rFonts w:ascii="Arial" w:hAnsi="Arial"/>
                <w:sz w:val="20"/>
                <w:szCs w:val="20"/>
              </w:rPr>
            </w:pPr>
            <w:r w:rsidRPr="006A4205">
              <w:rPr>
                <w:rFonts w:ascii="Arial" w:hAnsi="Arial"/>
                <w:sz w:val="20"/>
                <w:szCs w:val="20"/>
              </w:rPr>
              <w:t>United Rehab. Services</w:t>
            </w: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r>
      <w:tr w:rsidR="001B06CB" w:rsidRPr="006A4205" w:rsidTr="00CC08B2">
        <w:tc>
          <w:tcPr>
            <w:tcW w:w="2187" w:type="dxa"/>
            <w:tcBorders>
              <w:left w:val="single" w:sz="2" w:space="0" w:color="000000"/>
              <w:bottom w:val="single" w:sz="2" w:space="0" w:color="000000"/>
            </w:tcBorders>
            <w:shd w:val="clear" w:color="auto" w:fill="99CCFF"/>
            <w:tcMar>
              <w:top w:w="55" w:type="dxa"/>
              <w:left w:w="55" w:type="dxa"/>
              <w:bottom w:w="55" w:type="dxa"/>
              <w:right w:w="55" w:type="dxa"/>
            </w:tcMar>
          </w:tcPr>
          <w:p w:rsidR="001B06CB" w:rsidRPr="006A4205" w:rsidRDefault="001B06CB" w:rsidP="00CC08B2">
            <w:pPr>
              <w:pStyle w:val="TableContents"/>
              <w:rPr>
                <w:rFonts w:ascii="Arial" w:hAnsi="Arial"/>
                <w:sz w:val="20"/>
                <w:szCs w:val="20"/>
              </w:rPr>
            </w:pPr>
            <w:r w:rsidRPr="006A4205">
              <w:rPr>
                <w:rFonts w:ascii="Arial" w:hAnsi="Arial"/>
                <w:sz w:val="20"/>
                <w:szCs w:val="20"/>
              </w:rPr>
              <w:t>United Way of Greater Dayton</w:t>
            </w: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r>
      <w:tr w:rsidR="001B06CB" w:rsidRPr="006A4205" w:rsidTr="00CC08B2">
        <w:tc>
          <w:tcPr>
            <w:tcW w:w="2187" w:type="dxa"/>
            <w:tcBorders>
              <w:left w:val="single" w:sz="2" w:space="0" w:color="000000"/>
              <w:bottom w:val="single" w:sz="2" w:space="0" w:color="000000"/>
            </w:tcBorders>
            <w:shd w:val="clear" w:color="auto" w:fill="99CCFF"/>
            <w:tcMar>
              <w:top w:w="55" w:type="dxa"/>
              <w:left w:w="55" w:type="dxa"/>
              <w:bottom w:w="55" w:type="dxa"/>
              <w:right w:w="55" w:type="dxa"/>
            </w:tcMar>
          </w:tcPr>
          <w:p w:rsidR="001B06CB" w:rsidRPr="006A4205" w:rsidRDefault="001B06CB" w:rsidP="00CC08B2">
            <w:pPr>
              <w:pStyle w:val="TableContents"/>
              <w:rPr>
                <w:rFonts w:ascii="Arial" w:hAnsi="Arial"/>
                <w:sz w:val="20"/>
                <w:szCs w:val="20"/>
              </w:rPr>
            </w:pPr>
            <w:r w:rsidRPr="006A4205">
              <w:rPr>
                <w:rFonts w:ascii="Arial" w:hAnsi="Arial"/>
                <w:sz w:val="20"/>
                <w:szCs w:val="20"/>
              </w:rPr>
              <w:t>Wash. Township Trustees</w:t>
            </w: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r>
      <w:tr w:rsidR="001B06CB" w:rsidRPr="006A4205" w:rsidTr="00CC08B2">
        <w:tc>
          <w:tcPr>
            <w:tcW w:w="2187" w:type="dxa"/>
            <w:tcBorders>
              <w:left w:val="single" w:sz="2" w:space="0" w:color="000000"/>
              <w:bottom w:val="single" w:sz="2" w:space="0" w:color="000000"/>
            </w:tcBorders>
            <w:shd w:val="clear" w:color="auto" w:fill="99CCFF"/>
            <w:tcMar>
              <w:top w:w="55" w:type="dxa"/>
              <w:left w:w="55" w:type="dxa"/>
              <w:bottom w:w="55" w:type="dxa"/>
              <w:right w:w="55" w:type="dxa"/>
            </w:tcMar>
          </w:tcPr>
          <w:p w:rsidR="001B06CB" w:rsidRPr="006A4205" w:rsidRDefault="001B06CB" w:rsidP="00CC08B2">
            <w:pPr>
              <w:pStyle w:val="TableContents"/>
              <w:rPr>
                <w:rFonts w:ascii="Arial" w:hAnsi="Arial"/>
                <w:sz w:val="20"/>
                <w:szCs w:val="20"/>
              </w:rPr>
            </w:pPr>
            <w:r w:rsidRPr="006A4205">
              <w:rPr>
                <w:rFonts w:ascii="Arial" w:hAnsi="Arial"/>
                <w:sz w:val="20"/>
                <w:szCs w:val="20"/>
              </w:rPr>
              <w:t xml:space="preserve">Wesley </w:t>
            </w:r>
            <w:proofErr w:type="gramStart"/>
            <w:r w:rsidRPr="006A4205">
              <w:rPr>
                <w:rFonts w:ascii="Arial" w:hAnsi="Arial"/>
                <w:sz w:val="20"/>
                <w:szCs w:val="20"/>
              </w:rPr>
              <w:t>Community  Center</w:t>
            </w:r>
            <w:proofErr w:type="gramEnd"/>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r>
      <w:tr w:rsidR="001B06CB" w:rsidRPr="006A4205" w:rsidTr="00CC08B2">
        <w:tc>
          <w:tcPr>
            <w:tcW w:w="2187" w:type="dxa"/>
            <w:tcBorders>
              <w:left w:val="single" w:sz="2" w:space="0" w:color="000000"/>
              <w:bottom w:val="single" w:sz="2" w:space="0" w:color="000000"/>
            </w:tcBorders>
            <w:shd w:val="clear" w:color="auto" w:fill="99CCFF"/>
            <w:tcMar>
              <w:top w:w="55" w:type="dxa"/>
              <w:left w:w="55" w:type="dxa"/>
              <w:bottom w:w="55" w:type="dxa"/>
              <w:right w:w="55" w:type="dxa"/>
            </w:tcMar>
          </w:tcPr>
          <w:p w:rsidR="001B06CB" w:rsidRPr="006A4205" w:rsidRDefault="001B06CB" w:rsidP="00CC08B2">
            <w:pPr>
              <w:pStyle w:val="TableContents"/>
              <w:rPr>
                <w:rFonts w:ascii="Arial" w:hAnsi="Arial"/>
                <w:sz w:val="20"/>
                <w:szCs w:val="20"/>
              </w:rPr>
            </w:pPr>
            <w:r w:rsidRPr="006A4205">
              <w:rPr>
                <w:rFonts w:ascii="Arial" w:hAnsi="Arial"/>
                <w:sz w:val="20"/>
                <w:szCs w:val="20"/>
              </w:rPr>
              <w:t>Wright State University</w:t>
            </w: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roofErr w:type="gramStart"/>
            <w:r w:rsidRPr="006A4205">
              <w:rPr>
                <w:rFonts w:ascii="Arial" w:hAnsi="Arial"/>
                <w:sz w:val="20"/>
                <w:szCs w:val="20"/>
              </w:rPr>
              <w:t>x</w:t>
            </w:r>
            <w:proofErr w:type="gramEnd"/>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c>
          <w:tcPr>
            <w:tcW w:w="663"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6CB" w:rsidRPr="006A4205" w:rsidRDefault="001B06CB" w:rsidP="00CC08B2">
            <w:pPr>
              <w:pStyle w:val="TableContents"/>
              <w:jc w:val="center"/>
              <w:rPr>
                <w:rFonts w:ascii="Arial" w:hAnsi="Arial"/>
                <w:sz w:val="20"/>
                <w:szCs w:val="20"/>
              </w:rPr>
            </w:pPr>
          </w:p>
        </w:tc>
      </w:tr>
    </w:tbl>
    <w:p w:rsidR="001B06CB" w:rsidRPr="006A4205" w:rsidRDefault="001B06CB" w:rsidP="001B06CB">
      <w:pPr>
        <w:pStyle w:val="Standard"/>
        <w:rPr>
          <w:rFonts w:ascii="Arial" w:hAnsi="Arial"/>
          <w:sz w:val="20"/>
          <w:szCs w:val="20"/>
        </w:rPr>
      </w:pPr>
    </w:p>
    <w:p w:rsidR="001B06CB" w:rsidRPr="006A4205" w:rsidRDefault="001B06CB" w:rsidP="001B06CB">
      <w:pPr>
        <w:pStyle w:val="Standard"/>
        <w:rPr>
          <w:rFonts w:ascii="Arial" w:hAnsi="Arial"/>
          <w:sz w:val="20"/>
          <w:szCs w:val="20"/>
        </w:rPr>
      </w:pPr>
      <w:r w:rsidRPr="006A4205">
        <w:rPr>
          <w:rFonts w:ascii="Arial" w:hAnsi="Arial"/>
          <w:sz w:val="20"/>
          <w:szCs w:val="20"/>
        </w:rPr>
        <w:t>**</w:t>
      </w:r>
      <w:proofErr w:type="gramStart"/>
      <w:r w:rsidRPr="006A4205">
        <w:rPr>
          <w:rFonts w:ascii="Arial" w:hAnsi="Arial"/>
          <w:sz w:val="20"/>
          <w:szCs w:val="20"/>
        </w:rPr>
        <w:t>both</w:t>
      </w:r>
      <w:proofErr w:type="gramEnd"/>
      <w:r w:rsidRPr="006A4205">
        <w:rPr>
          <w:rFonts w:ascii="Arial" w:hAnsi="Arial"/>
          <w:sz w:val="20"/>
          <w:szCs w:val="20"/>
        </w:rPr>
        <w:t xml:space="preserve"> reading and math literacy</w:t>
      </w:r>
    </w:p>
    <w:p w:rsidR="001B06CB" w:rsidRPr="00A533E7" w:rsidRDefault="001B06CB" w:rsidP="001B06CB">
      <w:pPr>
        <w:pStyle w:val="Standard"/>
        <w:rPr>
          <w:rFonts w:ascii="Arial" w:hAnsi="Arial"/>
          <w:sz w:val="22"/>
          <w:szCs w:val="22"/>
        </w:rPr>
      </w:pPr>
      <w:r w:rsidRPr="006A4205">
        <w:rPr>
          <w:rFonts w:ascii="Arial" w:hAnsi="Arial"/>
          <w:sz w:val="20"/>
          <w:szCs w:val="20"/>
        </w:rPr>
        <w:t>***</w:t>
      </w:r>
      <w:proofErr w:type="gramStart"/>
      <w:r w:rsidRPr="006A4205">
        <w:rPr>
          <w:rFonts w:ascii="Arial" w:hAnsi="Arial"/>
          <w:sz w:val="20"/>
          <w:szCs w:val="20"/>
        </w:rPr>
        <w:t>such</w:t>
      </w:r>
      <w:proofErr w:type="gramEnd"/>
      <w:r w:rsidRPr="006A4205">
        <w:rPr>
          <w:rFonts w:ascii="Arial" w:hAnsi="Arial"/>
          <w:sz w:val="20"/>
          <w:szCs w:val="20"/>
        </w:rPr>
        <w:t xml:space="preserve"> as food; clothing; shelter; medical, mental health, and dental care</w:t>
      </w:r>
    </w:p>
    <w:p w:rsidR="001C66BB" w:rsidRPr="00DF6C72" w:rsidRDefault="00A11C61" w:rsidP="009F69CB">
      <w:pPr>
        <w:pStyle w:val="Heading1"/>
        <w:rPr>
          <w:sz w:val="42"/>
        </w:rPr>
      </w:pPr>
      <w:bookmarkStart w:id="14" w:name="_Toc465805520"/>
      <w:r>
        <w:rPr>
          <w:sz w:val="42"/>
        </w:rPr>
        <w:lastRenderedPageBreak/>
        <w:t>Current Needs</w:t>
      </w:r>
      <w:bookmarkEnd w:id="14"/>
    </w:p>
    <w:p w:rsidR="00CC08B2" w:rsidRPr="00CC08B2" w:rsidRDefault="00D06955" w:rsidP="00D06955">
      <w:pPr>
        <w:spacing w:after="0"/>
        <w:rPr>
          <w:rFonts w:ascii="Arial" w:hAnsi="Arial" w:cs="Arial"/>
          <w:b/>
          <w:i/>
        </w:rPr>
      </w:pPr>
      <w:r>
        <w:rPr>
          <w:rFonts w:ascii="Arial" w:hAnsi="Arial" w:cs="Arial"/>
        </w:rPr>
        <w:t xml:space="preserve">Agencies were asked:  </w:t>
      </w:r>
      <w:r w:rsidR="00CC08B2" w:rsidRPr="00CC08B2">
        <w:rPr>
          <w:rFonts w:ascii="Arial" w:hAnsi="Arial" w:cs="Arial"/>
          <w:b/>
          <w:i/>
        </w:rPr>
        <w:t>How might a faith community (or faith based coalition) partner with you</w:t>
      </w:r>
    </w:p>
    <w:p w:rsidR="00CC08B2" w:rsidRPr="00CC08B2" w:rsidRDefault="00CC08B2" w:rsidP="00D06955">
      <w:pPr>
        <w:spacing w:after="0"/>
        <w:rPr>
          <w:rFonts w:ascii="Arial" w:hAnsi="Arial" w:cs="Arial"/>
          <w:b/>
          <w:i/>
        </w:rPr>
      </w:pPr>
      <w:proofErr w:type="gramStart"/>
      <w:r w:rsidRPr="00CC08B2">
        <w:rPr>
          <w:rFonts w:ascii="Arial" w:hAnsi="Arial" w:cs="Arial"/>
          <w:b/>
          <w:i/>
        </w:rPr>
        <w:t>or</w:t>
      </w:r>
      <w:proofErr w:type="gramEnd"/>
      <w:r w:rsidRPr="00CC08B2">
        <w:rPr>
          <w:rFonts w:ascii="Arial" w:hAnsi="Arial" w:cs="Arial"/>
          <w:b/>
          <w:i/>
        </w:rPr>
        <w:t xml:space="preserve"> other community agencies?</w:t>
      </w:r>
    </w:p>
    <w:p w:rsidR="00CC08B2" w:rsidRDefault="00CC08B2" w:rsidP="00CC08B2">
      <w:pPr>
        <w:spacing w:after="0"/>
        <w:rPr>
          <w:rFonts w:ascii="Arial" w:hAnsi="Arial" w:cs="Arial"/>
        </w:rPr>
      </w:pPr>
    </w:p>
    <w:p w:rsidR="00CC08B2" w:rsidRPr="00CC08B2" w:rsidRDefault="00CC08B2" w:rsidP="00CC08B2">
      <w:pPr>
        <w:rPr>
          <w:rFonts w:ascii="Arial" w:hAnsi="Arial" w:cs="Arial"/>
        </w:rPr>
      </w:pPr>
      <w:r w:rsidRPr="00CC08B2">
        <w:rPr>
          <w:rFonts w:ascii="Arial" w:hAnsi="Arial" w:cs="Arial"/>
        </w:rPr>
        <w:t>Specific answers given by each agency follow. Members of our community can make a difference for these agencies and all those they serve, strengthening the fabric of our community.</w:t>
      </w:r>
    </w:p>
    <w:p w:rsidR="00CC08B2" w:rsidRPr="00CC08B2" w:rsidRDefault="00CC08B2" w:rsidP="00D06955">
      <w:pPr>
        <w:spacing w:after="0"/>
        <w:rPr>
          <w:rFonts w:ascii="Arial" w:hAnsi="Arial" w:cs="Arial"/>
          <w:b/>
        </w:rPr>
      </w:pPr>
      <w:r w:rsidRPr="00CC08B2">
        <w:rPr>
          <w:rFonts w:ascii="Arial" w:hAnsi="Arial" w:cs="Arial"/>
          <w:b/>
        </w:rPr>
        <w:t>Alcohol, Drug Addiction and Mental Health Services</w:t>
      </w:r>
    </w:p>
    <w:p w:rsidR="00CC08B2" w:rsidRPr="00CC08B2" w:rsidRDefault="00CC08B2" w:rsidP="00D06955">
      <w:pPr>
        <w:numPr>
          <w:ilvl w:val="0"/>
          <w:numId w:val="15"/>
        </w:numPr>
        <w:spacing w:after="0"/>
        <w:rPr>
          <w:rFonts w:ascii="Arial" w:hAnsi="Arial" w:cs="Arial"/>
        </w:rPr>
      </w:pPr>
      <w:r w:rsidRPr="00CC08B2">
        <w:rPr>
          <w:rFonts w:ascii="Arial" w:hAnsi="Arial" w:cs="Arial"/>
        </w:rPr>
        <w:t xml:space="preserve">Employment connections </w:t>
      </w:r>
    </w:p>
    <w:p w:rsidR="00CC08B2" w:rsidRPr="00CC08B2" w:rsidRDefault="00CC08B2" w:rsidP="00D06955">
      <w:pPr>
        <w:numPr>
          <w:ilvl w:val="0"/>
          <w:numId w:val="15"/>
        </w:numPr>
        <w:spacing w:after="0"/>
        <w:rPr>
          <w:rFonts w:ascii="Arial" w:hAnsi="Arial" w:cs="Arial"/>
        </w:rPr>
      </w:pPr>
      <w:r w:rsidRPr="00CC08B2">
        <w:rPr>
          <w:rFonts w:ascii="Arial" w:hAnsi="Arial" w:cs="Arial"/>
        </w:rPr>
        <w:t>Connect people to the community after they comple</w:t>
      </w:r>
      <w:r w:rsidR="000C50E7">
        <w:rPr>
          <w:rFonts w:ascii="Arial" w:hAnsi="Arial" w:cs="Arial"/>
        </w:rPr>
        <w:t>te treatment or rehabilitation</w:t>
      </w:r>
    </w:p>
    <w:p w:rsidR="00CC08B2" w:rsidRPr="00CC08B2" w:rsidRDefault="00CC08B2" w:rsidP="00D06955">
      <w:pPr>
        <w:numPr>
          <w:ilvl w:val="1"/>
          <w:numId w:val="15"/>
        </w:numPr>
        <w:spacing w:after="0"/>
        <w:rPr>
          <w:rFonts w:ascii="Arial" w:hAnsi="Arial" w:cs="Arial"/>
        </w:rPr>
      </w:pPr>
      <w:r w:rsidRPr="00CC08B2">
        <w:rPr>
          <w:rFonts w:ascii="Arial" w:hAnsi="Arial" w:cs="Arial"/>
        </w:rPr>
        <w:t>Re-engag</w:t>
      </w:r>
      <w:r w:rsidR="000C50E7">
        <w:rPr>
          <w:rFonts w:ascii="Arial" w:hAnsi="Arial" w:cs="Arial"/>
        </w:rPr>
        <w:t>e people. Invite them to church</w:t>
      </w:r>
    </w:p>
    <w:p w:rsidR="00CC08B2" w:rsidRPr="00CC08B2" w:rsidRDefault="00CC08B2" w:rsidP="00D06955">
      <w:pPr>
        <w:numPr>
          <w:ilvl w:val="1"/>
          <w:numId w:val="15"/>
        </w:numPr>
        <w:spacing w:after="0"/>
        <w:rPr>
          <w:rFonts w:ascii="Arial" w:hAnsi="Arial" w:cs="Arial"/>
        </w:rPr>
      </w:pPr>
      <w:r w:rsidRPr="00CC08B2">
        <w:rPr>
          <w:rFonts w:ascii="Arial" w:hAnsi="Arial" w:cs="Arial"/>
        </w:rPr>
        <w:t>Invite people to come to a meal and bring their child and their family. Make people part of a netwo</w:t>
      </w:r>
      <w:r w:rsidR="000C50E7">
        <w:rPr>
          <w:rFonts w:ascii="Arial" w:hAnsi="Arial" w:cs="Arial"/>
        </w:rPr>
        <w:t>rk outside the treatment system</w:t>
      </w:r>
    </w:p>
    <w:p w:rsidR="00CC08B2" w:rsidRPr="00CC08B2" w:rsidRDefault="00CC08B2" w:rsidP="00D06955">
      <w:pPr>
        <w:numPr>
          <w:ilvl w:val="1"/>
          <w:numId w:val="15"/>
        </w:numPr>
        <w:spacing w:after="0"/>
        <w:rPr>
          <w:rFonts w:ascii="Arial" w:hAnsi="Arial" w:cs="Arial"/>
        </w:rPr>
      </w:pPr>
      <w:r w:rsidRPr="00CC08B2">
        <w:rPr>
          <w:rFonts w:ascii="Arial" w:hAnsi="Arial" w:cs="Arial"/>
        </w:rPr>
        <w:t>Example for re-engaging: mentoring moms could give advice, provide respite, teach young mothers about buying groceries by the wee</w:t>
      </w:r>
      <w:r w:rsidR="000C50E7">
        <w:rPr>
          <w:rFonts w:ascii="Arial" w:hAnsi="Arial" w:cs="Arial"/>
        </w:rPr>
        <w:t>k and cooking nutritious meals</w:t>
      </w:r>
    </w:p>
    <w:p w:rsidR="00D06955" w:rsidRDefault="00D06955" w:rsidP="00D06955">
      <w:pPr>
        <w:spacing w:after="0"/>
        <w:rPr>
          <w:rFonts w:ascii="Arial" w:hAnsi="Arial" w:cs="Arial"/>
          <w:b/>
        </w:rPr>
      </w:pPr>
    </w:p>
    <w:p w:rsidR="00CC08B2" w:rsidRPr="00CC08B2" w:rsidRDefault="00CC08B2" w:rsidP="00D06955">
      <w:pPr>
        <w:spacing w:after="0"/>
        <w:rPr>
          <w:rFonts w:ascii="Arial" w:hAnsi="Arial" w:cs="Arial"/>
          <w:b/>
        </w:rPr>
      </w:pPr>
      <w:r w:rsidRPr="00CC08B2">
        <w:rPr>
          <w:rFonts w:ascii="Arial" w:hAnsi="Arial" w:cs="Arial"/>
          <w:b/>
        </w:rPr>
        <w:t>Artemis Center</w:t>
      </w:r>
    </w:p>
    <w:p w:rsidR="00CC08B2" w:rsidRPr="00CC08B2" w:rsidRDefault="00CC08B2" w:rsidP="00D06955">
      <w:pPr>
        <w:numPr>
          <w:ilvl w:val="0"/>
          <w:numId w:val="16"/>
        </w:numPr>
        <w:spacing w:after="0"/>
        <w:rPr>
          <w:rFonts w:ascii="Arial" w:hAnsi="Arial" w:cs="Arial"/>
        </w:rPr>
      </w:pPr>
      <w:r w:rsidRPr="00CC08B2">
        <w:rPr>
          <w:rFonts w:ascii="Arial" w:hAnsi="Arial" w:cs="Arial"/>
        </w:rPr>
        <w:t>Supplies and toiletries for the shelter</w:t>
      </w:r>
    </w:p>
    <w:p w:rsidR="00CC08B2" w:rsidRPr="00CC08B2" w:rsidRDefault="00CC08B2" w:rsidP="00D06955">
      <w:pPr>
        <w:numPr>
          <w:ilvl w:val="0"/>
          <w:numId w:val="16"/>
        </w:numPr>
        <w:spacing w:after="0"/>
        <w:rPr>
          <w:rFonts w:ascii="Arial" w:hAnsi="Arial" w:cs="Arial"/>
        </w:rPr>
      </w:pPr>
      <w:r w:rsidRPr="00CC08B2">
        <w:rPr>
          <w:rFonts w:ascii="Arial" w:hAnsi="Arial" w:cs="Arial"/>
        </w:rPr>
        <w:t>Food pantry needs snacks to serve to kids while their parents are in programs</w:t>
      </w:r>
    </w:p>
    <w:p w:rsidR="00CC08B2" w:rsidRPr="00CC08B2" w:rsidRDefault="00CC08B2" w:rsidP="00D06955">
      <w:pPr>
        <w:numPr>
          <w:ilvl w:val="0"/>
          <w:numId w:val="16"/>
        </w:numPr>
        <w:spacing w:after="0"/>
        <w:rPr>
          <w:rFonts w:ascii="Arial" w:hAnsi="Arial" w:cs="Arial"/>
        </w:rPr>
      </w:pPr>
      <w:r w:rsidRPr="00CC08B2">
        <w:rPr>
          <w:rFonts w:ascii="Arial" w:hAnsi="Arial" w:cs="Arial"/>
        </w:rPr>
        <w:t>Cell phone drive</w:t>
      </w:r>
    </w:p>
    <w:p w:rsidR="00CC08B2" w:rsidRPr="00CC08B2" w:rsidRDefault="00CC08B2" w:rsidP="00D06955">
      <w:pPr>
        <w:numPr>
          <w:ilvl w:val="0"/>
          <w:numId w:val="16"/>
        </w:numPr>
        <w:spacing w:after="0"/>
        <w:rPr>
          <w:rFonts w:ascii="Arial" w:hAnsi="Arial" w:cs="Arial"/>
        </w:rPr>
      </w:pPr>
      <w:r w:rsidRPr="00CC08B2">
        <w:rPr>
          <w:rFonts w:ascii="Arial" w:hAnsi="Arial" w:cs="Arial"/>
        </w:rPr>
        <w:t>Volunteers for fundraising events</w:t>
      </w:r>
    </w:p>
    <w:p w:rsidR="00CC08B2" w:rsidRPr="00CC08B2" w:rsidRDefault="00CC08B2" w:rsidP="00D06955">
      <w:pPr>
        <w:numPr>
          <w:ilvl w:val="0"/>
          <w:numId w:val="16"/>
        </w:numPr>
        <w:spacing w:after="0"/>
        <w:rPr>
          <w:rFonts w:ascii="Arial" w:hAnsi="Arial" w:cs="Arial"/>
        </w:rPr>
      </w:pPr>
      <w:r w:rsidRPr="00CC08B2">
        <w:rPr>
          <w:rFonts w:ascii="Arial" w:hAnsi="Arial" w:cs="Arial"/>
        </w:rPr>
        <w:t>Spread the word about domestic violence from the pulpit and community-wide –ministers partner with Artemis House on an “In Her Shoes” exercise, for example</w:t>
      </w:r>
    </w:p>
    <w:p w:rsidR="00D06955" w:rsidRDefault="00D06955" w:rsidP="00D06955">
      <w:pPr>
        <w:spacing w:after="0"/>
        <w:rPr>
          <w:rFonts w:ascii="Arial" w:hAnsi="Arial" w:cs="Arial"/>
          <w:b/>
        </w:rPr>
      </w:pPr>
    </w:p>
    <w:p w:rsidR="00CC08B2" w:rsidRPr="00CC08B2" w:rsidRDefault="00CC08B2" w:rsidP="00D06955">
      <w:pPr>
        <w:spacing w:after="0"/>
        <w:rPr>
          <w:rFonts w:ascii="Arial" w:hAnsi="Arial" w:cs="Arial"/>
          <w:b/>
        </w:rPr>
      </w:pPr>
      <w:r w:rsidRPr="00CC08B2">
        <w:rPr>
          <w:rFonts w:ascii="Arial" w:hAnsi="Arial" w:cs="Arial"/>
          <w:b/>
        </w:rPr>
        <w:t>Centerville Police Department</w:t>
      </w:r>
    </w:p>
    <w:p w:rsidR="00CC08B2" w:rsidRPr="00CC08B2" w:rsidRDefault="00CC08B2" w:rsidP="00D06955">
      <w:pPr>
        <w:numPr>
          <w:ilvl w:val="0"/>
          <w:numId w:val="16"/>
        </w:numPr>
        <w:spacing w:after="0"/>
        <w:rPr>
          <w:rFonts w:ascii="Arial" w:hAnsi="Arial" w:cs="Arial"/>
        </w:rPr>
      </w:pPr>
      <w:r w:rsidRPr="00CC08B2">
        <w:rPr>
          <w:rFonts w:ascii="Arial" w:hAnsi="Arial" w:cs="Arial"/>
        </w:rPr>
        <w:t>Partnering: tell us what you can do, and we will steer people who need it your way. Contact volunte</w:t>
      </w:r>
      <w:r w:rsidR="000C50E7">
        <w:rPr>
          <w:rFonts w:ascii="Arial" w:hAnsi="Arial" w:cs="Arial"/>
        </w:rPr>
        <w:t>er coordinator Maureen Hodggons</w:t>
      </w:r>
      <w:r w:rsidR="001A6857">
        <w:rPr>
          <w:rFonts w:ascii="Arial" w:hAnsi="Arial" w:cs="Arial"/>
        </w:rPr>
        <w:t xml:space="preserve"> </w:t>
      </w:r>
    </w:p>
    <w:p w:rsidR="00CC08B2" w:rsidRPr="00CC08B2" w:rsidRDefault="00CC08B2" w:rsidP="00D06955">
      <w:pPr>
        <w:numPr>
          <w:ilvl w:val="0"/>
          <w:numId w:val="16"/>
        </w:numPr>
        <w:spacing w:after="0"/>
        <w:rPr>
          <w:rFonts w:ascii="Arial" w:hAnsi="Arial" w:cs="Arial"/>
        </w:rPr>
      </w:pPr>
      <w:r w:rsidRPr="00CC08B2">
        <w:rPr>
          <w:rFonts w:ascii="Arial" w:hAnsi="Arial" w:cs="Arial"/>
        </w:rPr>
        <w:t>Community oriented policing; we link people in need to food, medical help, counseling, etc.</w:t>
      </w:r>
    </w:p>
    <w:p w:rsidR="00D06955" w:rsidRDefault="00D06955" w:rsidP="00D06955">
      <w:pPr>
        <w:spacing w:after="0"/>
        <w:rPr>
          <w:rFonts w:ascii="Arial" w:hAnsi="Arial" w:cs="Arial"/>
          <w:b/>
        </w:rPr>
      </w:pPr>
    </w:p>
    <w:p w:rsidR="00CC08B2" w:rsidRPr="00CC08B2" w:rsidRDefault="00CC08B2" w:rsidP="00D06955">
      <w:pPr>
        <w:spacing w:after="0"/>
        <w:rPr>
          <w:rFonts w:ascii="Arial" w:hAnsi="Arial" w:cs="Arial"/>
          <w:b/>
        </w:rPr>
      </w:pPr>
      <w:r w:rsidRPr="00CC08B2">
        <w:rPr>
          <w:rFonts w:ascii="Arial" w:hAnsi="Arial" w:cs="Arial"/>
          <w:b/>
        </w:rPr>
        <w:t>Daybreak</w:t>
      </w:r>
    </w:p>
    <w:p w:rsidR="00CC08B2" w:rsidRPr="00CC08B2" w:rsidRDefault="00CC08B2" w:rsidP="00D06955">
      <w:pPr>
        <w:numPr>
          <w:ilvl w:val="0"/>
          <w:numId w:val="16"/>
        </w:numPr>
        <w:spacing w:after="0"/>
        <w:rPr>
          <w:rFonts w:ascii="Arial" w:hAnsi="Arial" w:cs="Arial"/>
        </w:rPr>
      </w:pPr>
      <w:r w:rsidRPr="00CC08B2">
        <w:rPr>
          <w:rFonts w:ascii="Arial" w:hAnsi="Arial" w:cs="Arial"/>
        </w:rPr>
        <w:t>Grants and donations to Lindy &amp; Co., a Daybreak-owned business employing Daybreak clients to help them develop job skills; 100%</w:t>
      </w:r>
      <w:r w:rsidR="000C50E7">
        <w:rPr>
          <w:rFonts w:ascii="Arial" w:hAnsi="Arial" w:cs="Arial"/>
        </w:rPr>
        <w:t xml:space="preserve"> of profits go back to Daybreak</w:t>
      </w:r>
    </w:p>
    <w:p w:rsidR="00CC08B2" w:rsidRPr="00CC08B2" w:rsidRDefault="00CC08B2" w:rsidP="00D06955">
      <w:pPr>
        <w:numPr>
          <w:ilvl w:val="0"/>
          <w:numId w:val="16"/>
        </w:numPr>
        <w:spacing w:after="0"/>
        <w:rPr>
          <w:rFonts w:ascii="Arial" w:hAnsi="Arial" w:cs="Arial"/>
        </w:rPr>
      </w:pPr>
      <w:r w:rsidRPr="00CC08B2">
        <w:rPr>
          <w:rFonts w:ascii="Arial" w:hAnsi="Arial" w:cs="Arial"/>
        </w:rPr>
        <w:t>Volunteers – healthy adults with boundaries who will not get taken advantage of – needed to provide a healthy adult presence at Monday night coffeehouse (i</w:t>
      </w:r>
      <w:r w:rsidR="000C50E7">
        <w:rPr>
          <w:rFonts w:ascii="Arial" w:hAnsi="Arial" w:cs="Arial"/>
        </w:rPr>
        <w:t>ce cream, movies, socializing)</w:t>
      </w:r>
    </w:p>
    <w:p w:rsidR="00CC08B2" w:rsidRPr="00CC08B2" w:rsidRDefault="00CC08B2" w:rsidP="00D06955">
      <w:pPr>
        <w:numPr>
          <w:ilvl w:val="1"/>
          <w:numId w:val="16"/>
        </w:numPr>
        <w:spacing w:after="0"/>
        <w:rPr>
          <w:rFonts w:ascii="Arial" w:hAnsi="Arial" w:cs="Arial"/>
        </w:rPr>
      </w:pPr>
      <w:r w:rsidRPr="00CC08B2">
        <w:rPr>
          <w:rFonts w:ascii="Arial" w:hAnsi="Arial" w:cs="Arial"/>
        </w:rPr>
        <w:t>Host game night</w:t>
      </w:r>
    </w:p>
    <w:p w:rsidR="00CC08B2" w:rsidRPr="00CC08B2" w:rsidRDefault="00CC08B2" w:rsidP="00D06955">
      <w:pPr>
        <w:numPr>
          <w:ilvl w:val="1"/>
          <w:numId w:val="16"/>
        </w:numPr>
        <w:spacing w:after="0"/>
        <w:rPr>
          <w:rFonts w:ascii="Arial" w:hAnsi="Arial" w:cs="Arial"/>
        </w:rPr>
      </w:pPr>
      <w:r w:rsidRPr="00CC08B2">
        <w:rPr>
          <w:rFonts w:ascii="Arial" w:hAnsi="Arial" w:cs="Arial"/>
        </w:rPr>
        <w:t>Movie night</w:t>
      </w:r>
    </w:p>
    <w:p w:rsidR="00CC08B2" w:rsidRPr="00CC08B2" w:rsidRDefault="00CC08B2" w:rsidP="00D06955">
      <w:pPr>
        <w:numPr>
          <w:ilvl w:val="1"/>
          <w:numId w:val="16"/>
        </w:numPr>
        <w:spacing w:after="0"/>
        <w:rPr>
          <w:rFonts w:ascii="Arial" w:hAnsi="Arial" w:cs="Arial"/>
        </w:rPr>
      </w:pPr>
      <w:r w:rsidRPr="00CC08B2">
        <w:rPr>
          <w:rFonts w:ascii="Arial" w:hAnsi="Arial" w:cs="Arial"/>
        </w:rPr>
        <w:t>Socialize</w:t>
      </w:r>
    </w:p>
    <w:p w:rsidR="00CC08B2" w:rsidRPr="00CC08B2" w:rsidRDefault="00CC08B2" w:rsidP="00D06955">
      <w:pPr>
        <w:numPr>
          <w:ilvl w:val="0"/>
          <w:numId w:val="16"/>
        </w:numPr>
        <w:spacing w:after="0"/>
        <w:rPr>
          <w:rFonts w:ascii="Arial" w:hAnsi="Arial" w:cs="Arial"/>
        </w:rPr>
      </w:pPr>
      <w:r w:rsidRPr="00CC08B2">
        <w:rPr>
          <w:rFonts w:ascii="Arial" w:hAnsi="Arial" w:cs="Arial"/>
        </w:rPr>
        <w:t xml:space="preserve">Post-transition community support. Check in and </w:t>
      </w:r>
      <w:r w:rsidR="000C50E7">
        <w:rPr>
          <w:rFonts w:ascii="Arial" w:hAnsi="Arial" w:cs="Arial"/>
        </w:rPr>
        <w:t>don’t judge</w:t>
      </w:r>
    </w:p>
    <w:p w:rsidR="00D06955" w:rsidRDefault="00D06955" w:rsidP="00D06955">
      <w:pPr>
        <w:spacing w:after="0"/>
        <w:rPr>
          <w:rFonts w:ascii="Arial" w:hAnsi="Arial" w:cs="Arial"/>
          <w:b/>
        </w:rPr>
      </w:pPr>
    </w:p>
    <w:p w:rsidR="00CC08B2" w:rsidRPr="00CC08B2" w:rsidRDefault="00CC08B2" w:rsidP="00D06955">
      <w:pPr>
        <w:spacing w:after="0"/>
        <w:rPr>
          <w:rFonts w:ascii="Arial" w:hAnsi="Arial" w:cs="Arial"/>
          <w:b/>
        </w:rPr>
      </w:pPr>
      <w:r w:rsidRPr="00CC08B2">
        <w:rPr>
          <w:rFonts w:ascii="Arial" w:hAnsi="Arial" w:cs="Arial"/>
          <w:b/>
        </w:rPr>
        <w:t>Dayton LGBT Center</w:t>
      </w:r>
    </w:p>
    <w:p w:rsidR="00CC08B2" w:rsidRPr="00CC08B2" w:rsidRDefault="00CC08B2" w:rsidP="00D06955">
      <w:pPr>
        <w:numPr>
          <w:ilvl w:val="0"/>
          <w:numId w:val="16"/>
        </w:numPr>
        <w:spacing w:after="0"/>
        <w:rPr>
          <w:rFonts w:ascii="Arial" w:hAnsi="Arial" w:cs="Arial"/>
        </w:rPr>
      </w:pPr>
      <w:r w:rsidRPr="00CC08B2">
        <w:rPr>
          <w:rFonts w:ascii="Arial" w:hAnsi="Arial" w:cs="Arial"/>
        </w:rPr>
        <w:t>Partner with the Center to plan Transgender Day of Remembrance with vigil and faith-based speakers. Reverend Greg Martin o</w:t>
      </w:r>
      <w:r w:rsidR="000C50E7">
        <w:rPr>
          <w:rFonts w:ascii="Arial" w:hAnsi="Arial" w:cs="Arial"/>
        </w:rPr>
        <w:t>f MVUUF spoke at the 2016 event</w:t>
      </w:r>
    </w:p>
    <w:p w:rsidR="00CC08B2" w:rsidRPr="00CC08B2" w:rsidRDefault="00CC08B2" w:rsidP="00D06955">
      <w:pPr>
        <w:numPr>
          <w:ilvl w:val="0"/>
          <w:numId w:val="16"/>
        </w:numPr>
        <w:spacing w:after="0"/>
        <w:rPr>
          <w:rFonts w:ascii="Arial" w:hAnsi="Arial" w:cs="Arial"/>
        </w:rPr>
      </w:pPr>
      <w:r w:rsidRPr="00CC08B2">
        <w:rPr>
          <w:rFonts w:ascii="Arial" w:hAnsi="Arial" w:cs="Arial"/>
        </w:rPr>
        <w:t>Promote the Dayton LBGT Center</w:t>
      </w:r>
    </w:p>
    <w:p w:rsidR="00CC08B2" w:rsidRPr="00CC08B2" w:rsidRDefault="00CC08B2" w:rsidP="00D06955">
      <w:pPr>
        <w:spacing w:after="0"/>
        <w:rPr>
          <w:rFonts w:ascii="Arial" w:hAnsi="Arial" w:cs="Arial"/>
          <w:b/>
        </w:rPr>
      </w:pPr>
      <w:r w:rsidRPr="00CC08B2">
        <w:rPr>
          <w:rFonts w:ascii="Arial" w:hAnsi="Arial" w:cs="Arial"/>
          <w:b/>
        </w:rPr>
        <w:lastRenderedPageBreak/>
        <w:t>Dayton Police Department</w:t>
      </w:r>
    </w:p>
    <w:p w:rsidR="00CC08B2" w:rsidRPr="00CC08B2" w:rsidRDefault="00CC08B2" w:rsidP="00D06955">
      <w:pPr>
        <w:numPr>
          <w:ilvl w:val="0"/>
          <w:numId w:val="16"/>
        </w:numPr>
        <w:spacing w:after="0"/>
        <w:rPr>
          <w:rFonts w:ascii="Arial" w:hAnsi="Arial" w:cs="Arial"/>
        </w:rPr>
      </w:pPr>
      <w:r w:rsidRPr="00CC08B2">
        <w:rPr>
          <w:rFonts w:ascii="Arial" w:hAnsi="Arial" w:cs="Arial"/>
        </w:rPr>
        <w:t>We need a robust response to the public health cris</w:t>
      </w:r>
      <w:r w:rsidR="000C50E7">
        <w:rPr>
          <w:rFonts w:ascii="Arial" w:hAnsi="Arial" w:cs="Arial"/>
        </w:rPr>
        <w:t>is of firearms in the community</w:t>
      </w:r>
    </w:p>
    <w:p w:rsidR="00CC08B2" w:rsidRPr="00CC08B2" w:rsidRDefault="00CC08B2" w:rsidP="00D06955">
      <w:pPr>
        <w:numPr>
          <w:ilvl w:val="0"/>
          <w:numId w:val="16"/>
        </w:numPr>
        <w:spacing w:after="0"/>
        <w:rPr>
          <w:rFonts w:ascii="Arial" w:hAnsi="Arial" w:cs="Arial"/>
        </w:rPr>
      </w:pPr>
      <w:r w:rsidRPr="00CC08B2">
        <w:rPr>
          <w:rFonts w:ascii="Arial" w:hAnsi="Arial" w:cs="Arial"/>
        </w:rPr>
        <w:t>A crisis intervention center is needed, in collaboration with ADAMHS (Alcohol, Drug Addiction and Mental Health Services)</w:t>
      </w:r>
    </w:p>
    <w:p w:rsidR="00CC08B2" w:rsidRPr="00CC08B2" w:rsidRDefault="00CC08B2" w:rsidP="00D06955">
      <w:pPr>
        <w:numPr>
          <w:ilvl w:val="0"/>
          <w:numId w:val="16"/>
        </w:numPr>
        <w:spacing w:after="0"/>
        <w:rPr>
          <w:rFonts w:ascii="Arial" w:hAnsi="Arial" w:cs="Arial"/>
        </w:rPr>
      </w:pPr>
      <w:r w:rsidRPr="00CC08B2">
        <w:rPr>
          <w:rFonts w:ascii="Arial" w:hAnsi="Arial" w:cs="Arial"/>
        </w:rPr>
        <w:t>Community collective efficacy: positively influence the behavior of individuals and groups in the community</w:t>
      </w:r>
    </w:p>
    <w:p w:rsidR="00CC08B2" w:rsidRPr="00CC08B2" w:rsidRDefault="00CC08B2" w:rsidP="00D06955">
      <w:pPr>
        <w:numPr>
          <w:ilvl w:val="0"/>
          <w:numId w:val="16"/>
        </w:numPr>
        <w:spacing w:after="0"/>
        <w:rPr>
          <w:rFonts w:ascii="Arial" w:hAnsi="Arial" w:cs="Arial"/>
        </w:rPr>
      </w:pPr>
      <w:r w:rsidRPr="00CC08B2">
        <w:rPr>
          <w:rFonts w:ascii="Arial" w:hAnsi="Arial" w:cs="Arial"/>
        </w:rPr>
        <w:t>Economic justice</w:t>
      </w:r>
    </w:p>
    <w:p w:rsidR="00D06955" w:rsidRDefault="00D06955" w:rsidP="00D06955">
      <w:pPr>
        <w:spacing w:after="0"/>
        <w:rPr>
          <w:rFonts w:ascii="Arial" w:hAnsi="Arial" w:cs="Arial"/>
          <w:b/>
        </w:rPr>
      </w:pPr>
    </w:p>
    <w:p w:rsidR="00CC08B2" w:rsidRPr="00CC08B2" w:rsidRDefault="00CC08B2" w:rsidP="00D06955">
      <w:pPr>
        <w:spacing w:after="0"/>
        <w:rPr>
          <w:rFonts w:ascii="Arial" w:hAnsi="Arial" w:cs="Arial"/>
          <w:b/>
        </w:rPr>
      </w:pPr>
      <w:r w:rsidRPr="00CC08B2">
        <w:rPr>
          <w:rFonts w:ascii="Arial" w:hAnsi="Arial" w:cs="Arial"/>
          <w:b/>
        </w:rPr>
        <w:t>Greene County Public Library</w:t>
      </w:r>
    </w:p>
    <w:p w:rsidR="00CC08B2" w:rsidRPr="00CC08B2" w:rsidRDefault="00CC08B2" w:rsidP="00D06955">
      <w:pPr>
        <w:numPr>
          <w:ilvl w:val="0"/>
          <w:numId w:val="16"/>
        </w:numPr>
        <w:spacing w:after="0"/>
        <w:rPr>
          <w:rFonts w:ascii="Arial" w:hAnsi="Arial" w:cs="Arial"/>
        </w:rPr>
      </w:pPr>
      <w:r w:rsidRPr="00CC08B2">
        <w:rPr>
          <w:rFonts w:ascii="Arial" w:hAnsi="Arial" w:cs="Arial"/>
        </w:rPr>
        <w:t>Sign up families in Greene County for the Dolly Parton Imagination Library</w:t>
      </w:r>
    </w:p>
    <w:p w:rsidR="00CC08B2" w:rsidRPr="00CC08B2" w:rsidRDefault="00CC08B2" w:rsidP="00D06955">
      <w:pPr>
        <w:numPr>
          <w:ilvl w:val="0"/>
          <w:numId w:val="16"/>
        </w:numPr>
        <w:spacing w:after="0"/>
        <w:rPr>
          <w:rFonts w:ascii="Arial" w:hAnsi="Arial" w:cs="Arial"/>
        </w:rPr>
      </w:pPr>
      <w:r w:rsidRPr="00CC08B2">
        <w:rPr>
          <w:rFonts w:ascii="Arial" w:hAnsi="Arial" w:cs="Arial"/>
        </w:rPr>
        <w:t>Help Greene County residents in need of meeting rooms and resources access the library</w:t>
      </w:r>
    </w:p>
    <w:p w:rsidR="00CC08B2" w:rsidRPr="00CC08B2" w:rsidRDefault="00CC08B2" w:rsidP="00D06955">
      <w:pPr>
        <w:numPr>
          <w:ilvl w:val="0"/>
          <w:numId w:val="16"/>
        </w:numPr>
        <w:spacing w:after="0"/>
        <w:rPr>
          <w:rFonts w:ascii="Arial" w:hAnsi="Arial" w:cs="Arial"/>
        </w:rPr>
      </w:pPr>
      <w:r w:rsidRPr="00CC08B2">
        <w:rPr>
          <w:rFonts w:ascii="Arial" w:hAnsi="Arial" w:cs="Arial"/>
        </w:rPr>
        <w:t xml:space="preserve">The library uses the United Way 211 Help Line to connect patrons with needed services; help Greene County residents in need access this </w:t>
      </w:r>
    </w:p>
    <w:p w:rsidR="00D06955" w:rsidRDefault="00D06955" w:rsidP="00D06955">
      <w:pPr>
        <w:spacing w:after="0"/>
        <w:rPr>
          <w:rFonts w:ascii="Arial" w:hAnsi="Arial" w:cs="Arial"/>
          <w:b/>
        </w:rPr>
      </w:pPr>
    </w:p>
    <w:p w:rsidR="00CC08B2" w:rsidRPr="00CC08B2" w:rsidRDefault="00CC08B2" w:rsidP="00D06955">
      <w:pPr>
        <w:spacing w:after="0"/>
        <w:rPr>
          <w:rFonts w:ascii="Arial" w:hAnsi="Arial" w:cs="Arial"/>
          <w:b/>
        </w:rPr>
      </w:pPr>
      <w:r w:rsidRPr="00CC08B2">
        <w:rPr>
          <w:rFonts w:ascii="Arial" w:hAnsi="Arial" w:cs="Arial"/>
          <w:b/>
        </w:rPr>
        <w:t>Human Relations Council</w:t>
      </w:r>
    </w:p>
    <w:p w:rsidR="00CC08B2" w:rsidRPr="00CC08B2" w:rsidRDefault="00CC08B2" w:rsidP="00D06955">
      <w:pPr>
        <w:numPr>
          <w:ilvl w:val="0"/>
          <w:numId w:val="16"/>
        </w:numPr>
        <w:spacing w:after="0"/>
        <w:rPr>
          <w:rFonts w:ascii="Arial" w:hAnsi="Arial" w:cs="Arial"/>
        </w:rPr>
      </w:pPr>
      <w:r w:rsidRPr="00CC08B2">
        <w:rPr>
          <w:rFonts w:ascii="Arial" w:hAnsi="Arial" w:cs="Arial"/>
        </w:rPr>
        <w:t xml:space="preserve">Understand the basic premise that the people closest to an issue or most directly affected by it understand the issue </w:t>
      </w:r>
      <w:r w:rsidR="00A768AE">
        <w:rPr>
          <w:rFonts w:ascii="Arial" w:hAnsi="Arial" w:cs="Arial"/>
        </w:rPr>
        <w:t>more than anyone else ever will</w:t>
      </w:r>
    </w:p>
    <w:p w:rsidR="00CC08B2" w:rsidRPr="00CC08B2" w:rsidRDefault="00CC08B2" w:rsidP="00D06955">
      <w:pPr>
        <w:numPr>
          <w:ilvl w:val="0"/>
          <w:numId w:val="16"/>
        </w:numPr>
        <w:spacing w:after="0"/>
        <w:rPr>
          <w:rFonts w:ascii="Arial" w:hAnsi="Arial" w:cs="Arial"/>
        </w:rPr>
      </w:pPr>
      <w:r w:rsidRPr="00CC08B2">
        <w:rPr>
          <w:rFonts w:ascii="Arial" w:hAnsi="Arial" w:cs="Arial"/>
        </w:rPr>
        <w:t>A faith community might help build local capacity to list</w:t>
      </w:r>
      <w:r w:rsidR="00A768AE">
        <w:rPr>
          <w:rFonts w:ascii="Arial" w:hAnsi="Arial" w:cs="Arial"/>
        </w:rPr>
        <w:t>en to those closest to an issue</w:t>
      </w:r>
    </w:p>
    <w:p w:rsidR="00CC08B2" w:rsidRPr="00CC08B2" w:rsidRDefault="00CC08B2" w:rsidP="00D06955">
      <w:pPr>
        <w:numPr>
          <w:ilvl w:val="0"/>
          <w:numId w:val="16"/>
        </w:numPr>
        <w:spacing w:after="0"/>
        <w:rPr>
          <w:rFonts w:ascii="Arial" w:hAnsi="Arial" w:cs="Arial"/>
        </w:rPr>
      </w:pPr>
      <w:r w:rsidRPr="00CC08B2">
        <w:rPr>
          <w:rFonts w:ascii="Arial" w:hAnsi="Arial" w:cs="Arial"/>
        </w:rPr>
        <w:t>Get their voice out there to academia or whatever outside sourc</w:t>
      </w:r>
      <w:r w:rsidR="00A768AE">
        <w:rPr>
          <w:rFonts w:ascii="Arial" w:hAnsi="Arial" w:cs="Arial"/>
        </w:rPr>
        <w:t>es are looking at the situation</w:t>
      </w:r>
    </w:p>
    <w:p w:rsidR="00CC08B2" w:rsidRPr="00CC08B2" w:rsidRDefault="00CC08B2" w:rsidP="00D06955">
      <w:pPr>
        <w:numPr>
          <w:ilvl w:val="0"/>
          <w:numId w:val="16"/>
        </w:numPr>
        <w:spacing w:after="0"/>
        <w:rPr>
          <w:rFonts w:ascii="Arial" w:hAnsi="Arial" w:cs="Arial"/>
        </w:rPr>
      </w:pPr>
      <w:r w:rsidRPr="00CC08B2">
        <w:rPr>
          <w:rFonts w:ascii="Arial" w:hAnsi="Arial" w:cs="Arial"/>
        </w:rPr>
        <w:t>Be present</w:t>
      </w:r>
    </w:p>
    <w:p w:rsidR="00CC08B2" w:rsidRPr="00CC08B2" w:rsidRDefault="00CC08B2" w:rsidP="00D06955">
      <w:pPr>
        <w:numPr>
          <w:ilvl w:val="0"/>
          <w:numId w:val="16"/>
        </w:numPr>
        <w:spacing w:after="0"/>
        <w:rPr>
          <w:rFonts w:ascii="Arial" w:hAnsi="Arial" w:cs="Arial"/>
        </w:rPr>
      </w:pPr>
      <w:r w:rsidRPr="00CC08B2">
        <w:rPr>
          <w:rFonts w:ascii="Arial" w:hAnsi="Arial" w:cs="Arial"/>
        </w:rPr>
        <w:t>Listen</w:t>
      </w:r>
    </w:p>
    <w:p w:rsidR="00CC08B2" w:rsidRPr="00CC08B2" w:rsidRDefault="00CC08B2" w:rsidP="00D06955">
      <w:pPr>
        <w:numPr>
          <w:ilvl w:val="0"/>
          <w:numId w:val="16"/>
        </w:numPr>
        <w:spacing w:after="0"/>
        <w:rPr>
          <w:rFonts w:ascii="Arial" w:hAnsi="Arial" w:cs="Arial"/>
        </w:rPr>
      </w:pPr>
      <w:r w:rsidRPr="00CC08B2">
        <w:rPr>
          <w:rFonts w:ascii="Arial" w:hAnsi="Arial" w:cs="Arial"/>
        </w:rPr>
        <w:t>Ask questions</w:t>
      </w:r>
    </w:p>
    <w:p w:rsidR="00CC08B2" w:rsidRPr="00CC08B2" w:rsidRDefault="00CC08B2" w:rsidP="00D06955">
      <w:pPr>
        <w:numPr>
          <w:ilvl w:val="0"/>
          <w:numId w:val="16"/>
        </w:numPr>
        <w:spacing w:after="0"/>
        <w:rPr>
          <w:rFonts w:ascii="Arial" w:hAnsi="Arial" w:cs="Arial"/>
        </w:rPr>
      </w:pPr>
      <w:r w:rsidRPr="00CC08B2">
        <w:rPr>
          <w:rFonts w:ascii="Arial" w:hAnsi="Arial" w:cs="Arial"/>
        </w:rPr>
        <w:t>Move slow</w:t>
      </w:r>
    </w:p>
    <w:p w:rsidR="00D06955" w:rsidRDefault="00D06955" w:rsidP="00D06955">
      <w:pPr>
        <w:spacing w:after="0"/>
        <w:rPr>
          <w:rFonts w:ascii="Arial" w:hAnsi="Arial" w:cs="Arial"/>
          <w:b/>
        </w:rPr>
      </w:pPr>
    </w:p>
    <w:p w:rsidR="00CC08B2" w:rsidRPr="00CC08B2" w:rsidRDefault="00CC08B2" w:rsidP="00D06955">
      <w:pPr>
        <w:spacing w:after="0"/>
        <w:rPr>
          <w:rFonts w:ascii="Arial" w:hAnsi="Arial" w:cs="Arial"/>
          <w:b/>
        </w:rPr>
      </w:pPr>
      <w:r w:rsidRPr="00CC08B2">
        <w:rPr>
          <w:rFonts w:ascii="Arial" w:hAnsi="Arial" w:cs="Arial"/>
          <w:b/>
        </w:rPr>
        <w:t>Montgomery County Sheriff</w:t>
      </w:r>
    </w:p>
    <w:p w:rsidR="00CC08B2" w:rsidRPr="00CC08B2" w:rsidRDefault="00CC08B2" w:rsidP="00D06955">
      <w:pPr>
        <w:numPr>
          <w:ilvl w:val="0"/>
          <w:numId w:val="16"/>
        </w:numPr>
        <w:spacing w:after="0"/>
        <w:rPr>
          <w:rFonts w:ascii="Arial" w:hAnsi="Arial" w:cs="Arial"/>
        </w:rPr>
      </w:pPr>
      <w:r w:rsidRPr="00CC08B2">
        <w:rPr>
          <w:rFonts w:ascii="Arial" w:hAnsi="Arial" w:cs="Arial"/>
        </w:rPr>
        <w:t>Support the efforts of Improving Modern Police And Community Trust (IMPACT) committee</w:t>
      </w:r>
    </w:p>
    <w:p w:rsidR="00CC08B2" w:rsidRPr="00CC08B2" w:rsidRDefault="00CC08B2" w:rsidP="00D06955">
      <w:pPr>
        <w:numPr>
          <w:ilvl w:val="0"/>
          <w:numId w:val="16"/>
        </w:numPr>
        <w:spacing w:after="0"/>
        <w:rPr>
          <w:rFonts w:ascii="Arial" w:hAnsi="Arial" w:cs="Arial"/>
        </w:rPr>
      </w:pPr>
      <w:r w:rsidRPr="00CC08B2">
        <w:rPr>
          <w:rFonts w:ascii="Arial" w:hAnsi="Arial" w:cs="Arial"/>
        </w:rPr>
        <w:t>Faith-based program in the jail</w:t>
      </w:r>
    </w:p>
    <w:p w:rsidR="00CC08B2" w:rsidRPr="00CC08B2" w:rsidRDefault="00CC08B2" w:rsidP="00D06955">
      <w:pPr>
        <w:numPr>
          <w:ilvl w:val="0"/>
          <w:numId w:val="16"/>
        </w:numPr>
        <w:spacing w:after="0"/>
        <w:rPr>
          <w:rFonts w:ascii="Arial" w:hAnsi="Arial" w:cs="Arial"/>
        </w:rPr>
      </w:pPr>
      <w:r w:rsidRPr="00CC08B2">
        <w:rPr>
          <w:rFonts w:ascii="Arial" w:hAnsi="Arial" w:cs="Arial"/>
        </w:rPr>
        <w:t>Support addicts in re-integration after release from prison</w:t>
      </w:r>
    </w:p>
    <w:p w:rsidR="00CC08B2" w:rsidRPr="00CC08B2" w:rsidRDefault="00CC08B2" w:rsidP="00D06955">
      <w:pPr>
        <w:numPr>
          <w:ilvl w:val="0"/>
          <w:numId w:val="16"/>
        </w:numPr>
        <w:spacing w:after="0"/>
        <w:rPr>
          <w:rFonts w:ascii="Arial" w:hAnsi="Arial" w:cs="Arial"/>
        </w:rPr>
      </w:pPr>
      <w:r w:rsidRPr="00CC08B2">
        <w:rPr>
          <w:rFonts w:ascii="Arial" w:hAnsi="Arial" w:cs="Arial"/>
        </w:rPr>
        <w:t>Faith-based institutions are the backbone of the community but need to work cooper</w:t>
      </w:r>
      <w:r w:rsidR="000C50E7">
        <w:rPr>
          <w:rFonts w:ascii="Arial" w:hAnsi="Arial" w:cs="Arial"/>
        </w:rPr>
        <w:t>atively to solve local problems</w:t>
      </w:r>
    </w:p>
    <w:p w:rsidR="00D06955" w:rsidRDefault="00D06955" w:rsidP="00D06955">
      <w:pPr>
        <w:spacing w:after="0"/>
        <w:rPr>
          <w:rFonts w:ascii="Arial" w:hAnsi="Arial" w:cs="Arial"/>
          <w:b/>
        </w:rPr>
      </w:pPr>
    </w:p>
    <w:p w:rsidR="00CC08B2" w:rsidRPr="00CC08B2" w:rsidRDefault="00CC08B2" w:rsidP="00D06955">
      <w:pPr>
        <w:spacing w:after="0"/>
        <w:rPr>
          <w:rFonts w:ascii="Arial" w:hAnsi="Arial" w:cs="Arial"/>
          <w:b/>
        </w:rPr>
      </w:pPr>
      <w:r w:rsidRPr="00CC08B2">
        <w:rPr>
          <w:rFonts w:ascii="Arial" w:hAnsi="Arial" w:cs="Arial"/>
          <w:b/>
        </w:rPr>
        <w:t>Project READ</w:t>
      </w:r>
    </w:p>
    <w:p w:rsidR="00CC08B2" w:rsidRPr="00CC08B2" w:rsidRDefault="00CC08B2" w:rsidP="00D06955">
      <w:pPr>
        <w:numPr>
          <w:ilvl w:val="0"/>
          <w:numId w:val="16"/>
        </w:numPr>
        <w:spacing w:after="0"/>
        <w:rPr>
          <w:rFonts w:ascii="Arial" w:hAnsi="Arial" w:cs="Arial"/>
        </w:rPr>
      </w:pPr>
      <w:r w:rsidRPr="00CC08B2">
        <w:rPr>
          <w:rFonts w:ascii="Arial" w:hAnsi="Arial" w:cs="Arial"/>
        </w:rPr>
        <w:t>Sort books and help with basic customer service at “Look at a Book,” 661 Lyons Road, an affiliate of Project READ</w:t>
      </w:r>
    </w:p>
    <w:p w:rsidR="00CC08B2" w:rsidRPr="00CC08B2" w:rsidRDefault="00CC08B2" w:rsidP="00D06955">
      <w:pPr>
        <w:numPr>
          <w:ilvl w:val="0"/>
          <w:numId w:val="16"/>
        </w:numPr>
        <w:spacing w:after="0"/>
        <w:rPr>
          <w:rFonts w:ascii="Arial" w:hAnsi="Arial" w:cs="Arial"/>
        </w:rPr>
      </w:pPr>
      <w:r w:rsidRPr="00CC08B2">
        <w:rPr>
          <w:rFonts w:ascii="Arial" w:hAnsi="Arial" w:cs="Arial"/>
        </w:rPr>
        <w:t xml:space="preserve">Project READ collects and distributes books to schools and others involved in literacy education. </w:t>
      </w:r>
    </w:p>
    <w:p w:rsidR="00CC08B2" w:rsidRPr="00CC08B2" w:rsidRDefault="00CC08B2" w:rsidP="00D06955">
      <w:pPr>
        <w:numPr>
          <w:ilvl w:val="0"/>
          <w:numId w:val="16"/>
        </w:numPr>
        <w:spacing w:after="0"/>
        <w:rPr>
          <w:rFonts w:ascii="Arial" w:hAnsi="Arial" w:cs="Arial"/>
        </w:rPr>
      </w:pPr>
      <w:r w:rsidRPr="00CC08B2">
        <w:rPr>
          <w:rFonts w:ascii="Arial" w:hAnsi="Arial" w:cs="Arial"/>
        </w:rPr>
        <w:t>Volunteer to be a literacy tutor (must be 18 or older)</w:t>
      </w:r>
    </w:p>
    <w:p w:rsidR="00D06955" w:rsidRDefault="00D06955" w:rsidP="00D06955">
      <w:pPr>
        <w:spacing w:after="0"/>
        <w:rPr>
          <w:rFonts w:ascii="Arial" w:hAnsi="Arial" w:cs="Arial"/>
          <w:b/>
        </w:rPr>
      </w:pPr>
    </w:p>
    <w:p w:rsidR="00CC08B2" w:rsidRPr="00CC08B2" w:rsidRDefault="00CC08B2" w:rsidP="00D06955">
      <w:pPr>
        <w:spacing w:after="0"/>
        <w:rPr>
          <w:rFonts w:ascii="Arial" w:hAnsi="Arial" w:cs="Arial"/>
          <w:b/>
        </w:rPr>
      </w:pPr>
      <w:r w:rsidRPr="00CC08B2">
        <w:rPr>
          <w:rFonts w:ascii="Arial" w:hAnsi="Arial" w:cs="Arial"/>
          <w:b/>
        </w:rPr>
        <w:t>River’s Edge Montessori, Dayton Public Schools</w:t>
      </w:r>
    </w:p>
    <w:p w:rsidR="00CC08B2" w:rsidRPr="00CC08B2" w:rsidRDefault="00CC08B2" w:rsidP="00D06955">
      <w:pPr>
        <w:numPr>
          <w:ilvl w:val="0"/>
          <w:numId w:val="16"/>
        </w:numPr>
        <w:spacing w:after="0"/>
        <w:rPr>
          <w:rFonts w:ascii="Arial" w:hAnsi="Arial" w:cs="Arial"/>
        </w:rPr>
      </w:pPr>
      <w:r w:rsidRPr="00CC08B2">
        <w:rPr>
          <w:rFonts w:ascii="Arial" w:hAnsi="Arial" w:cs="Arial"/>
        </w:rPr>
        <w:t>Shoes for the shoeless</w:t>
      </w:r>
    </w:p>
    <w:p w:rsidR="00CC08B2" w:rsidRPr="00CC08B2" w:rsidRDefault="00CC08B2" w:rsidP="00D06955">
      <w:pPr>
        <w:numPr>
          <w:ilvl w:val="0"/>
          <w:numId w:val="16"/>
        </w:numPr>
        <w:spacing w:after="0"/>
        <w:rPr>
          <w:rFonts w:ascii="Arial" w:hAnsi="Arial" w:cs="Arial"/>
        </w:rPr>
      </w:pPr>
      <w:r w:rsidRPr="00CC08B2">
        <w:rPr>
          <w:rFonts w:ascii="Arial" w:hAnsi="Arial" w:cs="Arial"/>
        </w:rPr>
        <w:t>Food bags for the weekend</w:t>
      </w:r>
    </w:p>
    <w:p w:rsidR="00CC08B2" w:rsidRPr="00CC08B2" w:rsidRDefault="00CC08B2" w:rsidP="00D06955">
      <w:pPr>
        <w:numPr>
          <w:ilvl w:val="0"/>
          <w:numId w:val="16"/>
        </w:numPr>
        <w:spacing w:after="0"/>
        <w:rPr>
          <w:rFonts w:ascii="Arial" w:hAnsi="Arial" w:cs="Arial"/>
        </w:rPr>
      </w:pPr>
      <w:r w:rsidRPr="00CC08B2">
        <w:rPr>
          <w:rFonts w:ascii="Arial" w:hAnsi="Arial" w:cs="Arial"/>
        </w:rPr>
        <w:t>Respond to the “bat light” when there is a sudden, specific need for clothing (for a family whose house burns down, for example)</w:t>
      </w:r>
    </w:p>
    <w:p w:rsidR="00CC08B2" w:rsidRPr="00CC08B2" w:rsidRDefault="00CC08B2" w:rsidP="00D06955">
      <w:pPr>
        <w:numPr>
          <w:ilvl w:val="0"/>
          <w:numId w:val="16"/>
        </w:numPr>
        <w:spacing w:after="0"/>
        <w:rPr>
          <w:rFonts w:ascii="Arial" w:hAnsi="Arial" w:cs="Arial"/>
        </w:rPr>
      </w:pPr>
      <w:r w:rsidRPr="00CC08B2">
        <w:rPr>
          <w:rFonts w:ascii="Arial" w:hAnsi="Arial" w:cs="Arial"/>
        </w:rPr>
        <w:t>Volunteers for school-based mentoring</w:t>
      </w:r>
    </w:p>
    <w:p w:rsidR="00CC08B2" w:rsidRPr="00CC08B2" w:rsidRDefault="00CC08B2" w:rsidP="00D06955">
      <w:pPr>
        <w:numPr>
          <w:ilvl w:val="0"/>
          <w:numId w:val="16"/>
        </w:numPr>
        <w:spacing w:after="0"/>
        <w:rPr>
          <w:rFonts w:ascii="Arial" w:hAnsi="Arial" w:cs="Arial"/>
        </w:rPr>
      </w:pPr>
      <w:r w:rsidRPr="00CC08B2">
        <w:rPr>
          <w:rFonts w:ascii="Arial" w:hAnsi="Arial" w:cs="Arial"/>
        </w:rPr>
        <w:lastRenderedPageBreak/>
        <w:t>Gardening</w:t>
      </w:r>
    </w:p>
    <w:p w:rsidR="00CC08B2" w:rsidRPr="00CC08B2" w:rsidRDefault="00CC08B2" w:rsidP="00D06955">
      <w:pPr>
        <w:numPr>
          <w:ilvl w:val="0"/>
          <w:numId w:val="16"/>
        </w:numPr>
        <w:spacing w:after="0"/>
        <w:rPr>
          <w:rFonts w:ascii="Arial" w:hAnsi="Arial" w:cs="Arial"/>
        </w:rPr>
      </w:pPr>
      <w:r w:rsidRPr="00CC08B2">
        <w:rPr>
          <w:rFonts w:ascii="Arial" w:hAnsi="Arial" w:cs="Arial"/>
        </w:rPr>
        <w:t>Adults to sit with kids, go over material, and listen to them read, especially in the spring during testing season</w:t>
      </w:r>
    </w:p>
    <w:p w:rsidR="00D06955" w:rsidRDefault="00D06955" w:rsidP="00D06955">
      <w:pPr>
        <w:spacing w:after="0"/>
        <w:rPr>
          <w:rFonts w:ascii="Arial" w:hAnsi="Arial" w:cs="Arial"/>
          <w:b/>
        </w:rPr>
      </w:pPr>
    </w:p>
    <w:p w:rsidR="00CC08B2" w:rsidRPr="00CC08B2" w:rsidRDefault="00CC08B2" w:rsidP="00D06955">
      <w:pPr>
        <w:spacing w:after="0"/>
        <w:rPr>
          <w:rFonts w:ascii="Arial" w:hAnsi="Arial" w:cs="Arial"/>
          <w:b/>
        </w:rPr>
      </w:pPr>
      <w:r w:rsidRPr="00CC08B2">
        <w:rPr>
          <w:rFonts w:ascii="Arial" w:hAnsi="Arial" w:cs="Arial"/>
          <w:b/>
        </w:rPr>
        <w:t>St. Vincent de Paul</w:t>
      </w:r>
    </w:p>
    <w:p w:rsidR="00CC08B2" w:rsidRPr="00CC08B2" w:rsidRDefault="00CC08B2" w:rsidP="00D06955">
      <w:pPr>
        <w:numPr>
          <w:ilvl w:val="0"/>
          <w:numId w:val="16"/>
        </w:numPr>
        <w:spacing w:after="0"/>
        <w:rPr>
          <w:rFonts w:ascii="Arial" w:hAnsi="Arial" w:cs="Arial"/>
        </w:rPr>
      </w:pPr>
      <w:r w:rsidRPr="00CC08B2">
        <w:rPr>
          <w:rFonts w:ascii="Arial" w:hAnsi="Arial" w:cs="Arial"/>
        </w:rPr>
        <w:t xml:space="preserve">75 to 100 faith-based agencies work with us on many needs: </w:t>
      </w:r>
    </w:p>
    <w:p w:rsidR="00CC08B2" w:rsidRPr="00CC08B2" w:rsidRDefault="00CC08B2" w:rsidP="00D06955">
      <w:pPr>
        <w:numPr>
          <w:ilvl w:val="1"/>
          <w:numId w:val="16"/>
        </w:numPr>
        <w:spacing w:after="0"/>
        <w:rPr>
          <w:rFonts w:ascii="Arial" w:hAnsi="Arial" w:cs="Arial"/>
        </w:rPr>
      </w:pPr>
      <w:r w:rsidRPr="00CC08B2">
        <w:rPr>
          <w:rFonts w:ascii="Arial" w:hAnsi="Arial" w:cs="Arial"/>
        </w:rPr>
        <w:t xml:space="preserve">One-time projects </w:t>
      </w:r>
    </w:p>
    <w:p w:rsidR="00CC08B2" w:rsidRPr="00CC08B2" w:rsidRDefault="00CC08B2" w:rsidP="00D06955">
      <w:pPr>
        <w:numPr>
          <w:ilvl w:val="1"/>
          <w:numId w:val="16"/>
        </w:numPr>
        <w:spacing w:after="0"/>
        <w:rPr>
          <w:rFonts w:ascii="Arial" w:hAnsi="Arial" w:cs="Arial"/>
        </w:rPr>
      </w:pPr>
      <w:r w:rsidRPr="00CC08B2">
        <w:rPr>
          <w:rFonts w:ascii="Arial" w:hAnsi="Arial" w:cs="Arial"/>
        </w:rPr>
        <w:t>Providing meals on a regular basis</w:t>
      </w:r>
    </w:p>
    <w:p w:rsidR="00CC08B2" w:rsidRPr="00CC08B2" w:rsidRDefault="00CC08B2" w:rsidP="00D06955">
      <w:pPr>
        <w:numPr>
          <w:ilvl w:val="1"/>
          <w:numId w:val="16"/>
        </w:numPr>
        <w:spacing w:after="0"/>
        <w:rPr>
          <w:rFonts w:ascii="Arial" w:hAnsi="Arial" w:cs="Arial"/>
        </w:rPr>
      </w:pPr>
      <w:r w:rsidRPr="00CC08B2">
        <w:rPr>
          <w:rFonts w:ascii="Arial" w:hAnsi="Arial" w:cs="Arial"/>
        </w:rPr>
        <w:t>Fund raising for our center</w:t>
      </w:r>
    </w:p>
    <w:p w:rsidR="00CC08B2" w:rsidRPr="00CC08B2" w:rsidRDefault="00CC08B2" w:rsidP="00D06955">
      <w:pPr>
        <w:numPr>
          <w:ilvl w:val="1"/>
          <w:numId w:val="16"/>
        </w:numPr>
        <w:spacing w:after="0"/>
        <w:rPr>
          <w:rFonts w:ascii="Arial" w:hAnsi="Arial" w:cs="Arial"/>
        </w:rPr>
      </w:pPr>
      <w:r w:rsidRPr="00CC08B2">
        <w:rPr>
          <w:rFonts w:ascii="Arial" w:hAnsi="Arial" w:cs="Arial"/>
        </w:rPr>
        <w:t>Helping with housing</w:t>
      </w:r>
    </w:p>
    <w:p w:rsidR="00CC08B2" w:rsidRPr="00CC08B2" w:rsidRDefault="00CC08B2" w:rsidP="00D06955">
      <w:pPr>
        <w:numPr>
          <w:ilvl w:val="0"/>
          <w:numId w:val="16"/>
        </w:numPr>
        <w:spacing w:after="0"/>
        <w:rPr>
          <w:rFonts w:ascii="Arial" w:hAnsi="Arial" w:cs="Arial"/>
        </w:rPr>
      </w:pPr>
      <w:r w:rsidRPr="00CC08B2">
        <w:rPr>
          <w:rFonts w:ascii="Arial" w:hAnsi="Arial" w:cs="Arial"/>
        </w:rPr>
        <w:t>We do not allow proselytizing or religious instruction</w:t>
      </w:r>
    </w:p>
    <w:p w:rsidR="00CC08B2" w:rsidRPr="00CC08B2" w:rsidRDefault="00CC08B2" w:rsidP="00D06955">
      <w:pPr>
        <w:numPr>
          <w:ilvl w:val="0"/>
          <w:numId w:val="16"/>
        </w:numPr>
        <w:spacing w:after="0"/>
        <w:rPr>
          <w:rFonts w:ascii="Arial" w:hAnsi="Arial" w:cs="Arial"/>
        </w:rPr>
      </w:pPr>
      <w:r w:rsidRPr="00CC08B2">
        <w:rPr>
          <w:rFonts w:ascii="Arial" w:hAnsi="Arial" w:cs="Arial"/>
        </w:rPr>
        <w:t>We do a comprehensive case management plan to get clients from the place they are to escape homelessness and build a sustainable lifestyle. Our other services include:</w:t>
      </w:r>
    </w:p>
    <w:p w:rsidR="00CC08B2" w:rsidRPr="00CC08B2" w:rsidRDefault="00CC08B2" w:rsidP="00D06955">
      <w:pPr>
        <w:numPr>
          <w:ilvl w:val="1"/>
          <w:numId w:val="16"/>
        </w:numPr>
        <w:spacing w:after="0"/>
        <w:rPr>
          <w:rFonts w:ascii="Arial" w:hAnsi="Arial" w:cs="Arial"/>
        </w:rPr>
      </w:pPr>
      <w:r w:rsidRPr="00CC08B2">
        <w:rPr>
          <w:rFonts w:ascii="Arial" w:hAnsi="Arial" w:cs="Arial"/>
        </w:rPr>
        <w:t>Tutoring</w:t>
      </w:r>
    </w:p>
    <w:p w:rsidR="00CC08B2" w:rsidRPr="00CC08B2" w:rsidRDefault="00CC08B2" w:rsidP="00D06955">
      <w:pPr>
        <w:numPr>
          <w:ilvl w:val="1"/>
          <w:numId w:val="16"/>
        </w:numPr>
        <w:spacing w:after="0"/>
        <w:rPr>
          <w:rFonts w:ascii="Arial" w:hAnsi="Arial" w:cs="Arial"/>
        </w:rPr>
      </w:pPr>
      <w:r w:rsidRPr="00CC08B2">
        <w:rPr>
          <w:rFonts w:ascii="Arial" w:hAnsi="Arial" w:cs="Arial"/>
        </w:rPr>
        <w:t>Support for women’s shelter</w:t>
      </w:r>
    </w:p>
    <w:p w:rsidR="00CC08B2" w:rsidRPr="00CC08B2" w:rsidRDefault="00CC08B2" w:rsidP="00D06955">
      <w:pPr>
        <w:numPr>
          <w:ilvl w:val="1"/>
          <w:numId w:val="16"/>
        </w:numPr>
        <w:spacing w:after="0"/>
        <w:rPr>
          <w:rFonts w:ascii="Arial" w:hAnsi="Arial" w:cs="Arial"/>
        </w:rPr>
      </w:pPr>
      <w:r w:rsidRPr="00CC08B2">
        <w:rPr>
          <w:rFonts w:ascii="Arial" w:hAnsi="Arial" w:cs="Arial"/>
        </w:rPr>
        <w:t xml:space="preserve">Providing clothes, personal care items, and shelter </w:t>
      </w:r>
    </w:p>
    <w:p w:rsidR="00D06955" w:rsidRDefault="00D06955" w:rsidP="00D06955">
      <w:pPr>
        <w:spacing w:after="0"/>
        <w:rPr>
          <w:rFonts w:ascii="Arial" w:hAnsi="Arial" w:cs="Arial"/>
          <w:b/>
        </w:rPr>
      </w:pPr>
    </w:p>
    <w:p w:rsidR="00CC08B2" w:rsidRPr="00CC08B2" w:rsidRDefault="00CC08B2" w:rsidP="00D06955">
      <w:pPr>
        <w:spacing w:after="0"/>
        <w:rPr>
          <w:rFonts w:ascii="Arial" w:hAnsi="Arial" w:cs="Arial"/>
          <w:b/>
        </w:rPr>
      </w:pPr>
      <w:r w:rsidRPr="00CC08B2">
        <w:rPr>
          <w:rFonts w:ascii="Arial" w:hAnsi="Arial" w:cs="Arial"/>
          <w:b/>
        </w:rPr>
        <w:t>Summit Christian Connections</w:t>
      </w:r>
    </w:p>
    <w:p w:rsidR="00CC08B2" w:rsidRPr="00CC08B2" w:rsidRDefault="00CC08B2" w:rsidP="00D06955">
      <w:pPr>
        <w:numPr>
          <w:ilvl w:val="0"/>
          <w:numId w:val="16"/>
        </w:numPr>
        <w:spacing w:after="0"/>
        <w:rPr>
          <w:rFonts w:ascii="Arial" w:hAnsi="Arial" w:cs="Arial"/>
        </w:rPr>
      </w:pPr>
      <w:r w:rsidRPr="00CC08B2">
        <w:rPr>
          <w:rFonts w:ascii="Arial" w:hAnsi="Arial" w:cs="Arial"/>
        </w:rPr>
        <w:t>Community involvement: thi</w:t>
      </w:r>
      <w:r w:rsidR="00A768AE">
        <w:rPr>
          <w:rFonts w:ascii="Arial" w:hAnsi="Arial" w:cs="Arial"/>
        </w:rPr>
        <w:t>s is a connecting organization</w:t>
      </w:r>
    </w:p>
    <w:p w:rsidR="00CC08B2" w:rsidRPr="00CC08B2" w:rsidRDefault="00CC08B2" w:rsidP="00D06955">
      <w:pPr>
        <w:numPr>
          <w:ilvl w:val="0"/>
          <w:numId w:val="16"/>
        </w:numPr>
        <w:spacing w:after="0"/>
        <w:rPr>
          <w:rFonts w:ascii="Arial" w:hAnsi="Arial" w:cs="Arial"/>
        </w:rPr>
      </w:pPr>
      <w:r w:rsidRPr="00CC08B2">
        <w:rPr>
          <w:rFonts w:ascii="Arial" w:hAnsi="Arial" w:cs="Arial"/>
        </w:rPr>
        <w:t xml:space="preserve">We can inform you where and when to get </w:t>
      </w:r>
      <w:r w:rsidR="00A768AE">
        <w:rPr>
          <w:rFonts w:ascii="Arial" w:hAnsi="Arial" w:cs="Arial"/>
        </w:rPr>
        <w:t>involved, on a number of issues</w:t>
      </w:r>
    </w:p>
    <w:p w:rsidR="00D06955" w:rsidRDefault="00D06955" w:rsidP="00D06955">
      <w:pPr>
        <w:spacing w:after="0"/>
        <w:rPr>
          <w:rFonts w:ascii="Arial" w:hAnsi="Arial" w:cs="Arial"/>
          <w:b/>
        </w:rPr>
      </w:pPr>
    </w:p>
    <w:p w:rsidR="00CC08B2" w:rsidRPr="00CC08B2" w:rsidRDefault="00CC08B2" w:rsidP="00D06955">
      <w:pPr>
        <w:spacing w:after="0"/>
        <w:rPr>
          <w:rFonts w:ascii="Arial" w:hAnsi="Arial" w:cs="Arial"/>
          <w:b/>
        </w:rPr>
      </w:pPr>
      <w:r w:rsidRPr="00CC08B2">
        <w:rPr>
          <w:rFonts w:ascii="Arial" w:hAnsi="Arial" w:cs="Arial"/>
          <w:b/>
        </w:rPr>
        <w:t>United Rehabilitation Services</w:t>
      </w:r>
    </w:p>
    <w:p w:rsidR="00CC08B2" w:rsidRPr="00CC08B2" w:rsidRDefault="00CC08B2" w:rsidP="00D06955">
      <w:pPr>
        <w:numPr>
          <w:ilvl w:val="0"/>
          <w:numId w:val="16"/>
        </w:numPr>
        <w:spacing w:after="0"/>
        <w:rPr>
          <w:rFonts w:ascii="Arial" w:hAnsi="Arial" w:cs="Arial"/>
        </w:rPr>
      </w:pPr>
      <w:r w:rsidRPr="00CC08B2">
        <w:rPr>
          <w:rFonts w:ascii="Arial" w:hAnsi="Arial" w:cs="Arial"/>
        </w:rPr>
        <w:t>Expand community awareness of people with disabilities</w:t>
      </w:r>
    </w:p>
    <w:p w:rsidR="00CC08B2" w:rsidRPr="00CC08B2" w:rsidRDefault="00CC08B2" w:rsidP="00D06955">
      <w:pPr>
        <w:numPr>
          <w:ilvl w:val="0"/>
          <w:numId w:val="16"/>
        </w:numPr>
        <w:spacing w:after="0"/>
        <w:rPr>
          <w:rFonts w:ascii="Arial" w:hAnsi="Arial" w:cs="Arial"/>
        </w:rPr>
      </w:pPr>
      <w:r w:rsidRPr="00CC08B2">
        <w:rPr>
          <w:rFonts w:ascii="Arial" w:hAnsi="Arial" w:cs="Arial"/>
        </w:rPr>
        <w:t>Expand definition of diversity to include people with disabilities</w:t>
      </w:r>
    </w:p>
    <w:p w:rsidR="00CC08B2" w:rsidRPr="00CC08B2" w:rsidRDefault="00CC08B2" w:rsidP="00D06955">
      <w:pPr>
        <w:numPr>
          <w:ilvl w:val="0"/>
          <w:numId w:val="16"/>
        </w:numPr>
        <w:spacing w:after="0"/>
        <w:rPr>
          <w:rFonts w:ascii="Arial" w:hAnsi="Arial" w:cs="Arial"/>
        </w:rPr>
      </w:pPr>
      <w:r w:rsidRPr="00CC08B2">
        <w:rPr>
          <w:rFonts w:ascii="Arial" w:hAnsi="Arial" w:cs="Arial"/>
        </w:rPr>
        <w:t>Create a truly welcoming community for all</w:t>
      </w:r>
    </w:p>
    <w:p w:rsidR="00CC08B2" w:rsidRPr="00CC08B2" w:rsidRDefault="00CC08B2" w:rsidP="00D06955">
      <w:pPr>
        <w:numPr>
          <w:ilvl w:val="0"/>
          <w:numId w:val="16"/>
        </w:numPr>
        <w:spacing w:after="0"/>
        <w:rPr>
          <w:rFonts w:ascii="Arial" w:hAnsi="Arial" w:cs="Arial"/>
        </w:rPr>
      </w:pPr>
      <w:r w:rsidRPr="00CC08B2">
        <w:rPr>
          <w:rFonts w:ascii="Arial" w:hAnsi="Arial" w:cs="Arial"/>
        </w:rPr>
        <w:t>Faith communities can partner with us, but only non-denominationally</w:t>
      </w:r>
    </w:p>
    <w:p w:rsidR="00CC08B2" w:rsidRPr="00CC08B2" w:rsidRDefault="00CC08B2" w:rsidP="00D06955">
      <w:pPr>
        <w:numPr>
          <w:ilvl w:val="1"/>
          <w:numId w:val="16"/>
        </w:numPr>
        <w:spacing w:after="0"/>
        <w:rPr>
          <w:rFonts w:ascii="Arial" w:hAnsi="Arial" w:cs="Arial"/>
        </w:rPr>
      </w:pPr>
      <w:r w:rsidRPr="00CC08B2">
        <w:rPr>
          <w:rFonts w:ascii="Arial" w:hAnsi="Arial" w:cs="Arial"/>
        </w:rPr>
        <w:t>Non-denominational service inclusive of those with vision impairment and hearing impairment, with interpreter, once or twice a month</w:t>
      </w:r>
    </w:p>
    <w:p w:rsidR="00CC08B2" w:rsidRPr="00CC08B2" w:rsidRDefault="00CC08B2" w:rsidP="00D06955">
      <w:pPr>
        <w:numPr>
          <w:ilvl w:val="1"/>
          <w:numId w:val="16"/>
        </w:numPr>
        <w:spacing w:after="0"/>
        <w:rPr>
          <w:rFonts w:ascii="Arial" w:hAnsi="Arial" w:cs="Arial"/>
        </w:rPr>
      </w:pPr>
      <w:r w:rsidRPr="00CC08B2">
        <w:rPr>
          <w:rFonts w:ascii="Arial" w:hAnsi="Arial" w:cs="Arial"/>
        </w:rPr>
        <w:t xml:space="preserve">Sensory-sensitive service for people with autism  </w:t>
      </w:r>
    </w:p>
    <w:p w:rsidR="00CC08B2" w:rsidRPr="00CC08B2" w:rsidRDefault="00CC08B2" w:rsidP="00D06955">
      <w:pPr>
        <w:numPr>
          <w:ilvl w:val="0"/>
          <w:numId w:val="16"/>
        </w:numPr>
        <w:spacing w:after="0"/>
        <w:rPr>
          <w:rFonts w:ascii="Arial" w:hAnsi="Arial" w:cs="Arial"/>
        </w:rPr>
      </w:pPr>
      <w:r w:rsidRPr="00CC08B2">
        <w:rPr>
          <w:rFonts w:ascii="Arial" w:hAnsi="Arial" w:cs="Arial"/>
        </w:rPr>
        <w:t>URS is not a charity; it is a business with a six-million-dollar budget. We give workplaces full inclusion of people with disabilities. URS helps build a fairer and more equita</w:t>
      </w:r>
      <w:r w:rsidR="000C50E7">
        <w:rPr>
          <w:rFonts w:ascii="Arial" w:hAnsi="Arial" w:cs="Arial"/>
        </w:rPr>
        <w:t>ble society; open people’s eyes</w:t>
      </w:r>
    </w:p>
    <w:p w:rsidR="00D06955" w:rsidRDefault="00D06955" w:rsidP="00D06955">
      <w:pPr>
        <w:spacing w:after="0"/>
        <w:rPr>
          <w:rFonts w:ascii="Arial" w:hAnsi="Arial" w:cs="Arial"/>
          <w:b/>
        </w:rPr>
      </w:pPr>
    </w:p>
    <w:p w:rsidR="00CC08B2" w:rsidRPr="00CC08B2" w:rsidRDefault="00CC08B2" w:rsidP="00D06955">
      <w:pPr>
        <w:spacing w:after="0"/>
        <w:rPr>
          <w:rFonts w:ascii="Arial" w:hAnsi="Arial" w:cs="Arial"/>
          <w:b/>
        </w:rPr>
      </w:pPr>
      <w:r w:rsidRPr="00CC08B2">
        <w:rPr>
          <w:rFonts w:ascii="Arial" w:hAnsi="Arial" w:cs="Arial"/>
          <w:b/>
        </w:rPr>
        <w:t>United Way of the Greater Dayton Area</w:t>
      </w:r>
    </w:p>
    <w:p w:rsidR="00CC08B2" w:rsidRPr="00CC08B2" w:rsidRDefault="00CC08B2" w:rsidP="00D06955">
      <w:pPr>
        <w:numPr>
          <w:ilvl w:val="0"/>
          <w:numId w:val="16"/>
        </w:numPr>
        <w:spacing w:after="0"/>
        <w:rPr>
          <w:rFonts w:ascii="Arial" w:hAnsi="Arial" w:cs="Arial"/>
        </w:rPr>
      </w:pPr>
      <w:r w:rsidRPr="00CC08B2">
        <w:rPr>
          <w:rFonts w:ascii="Arial" w:hAnsi="Arial" w:cs="Arial"/>
        </w:rPr>
        <w:t>Faith communities need to be</w:t>
      </w:r>
      <w:r w:rsidR="000C50E7">
        <w:rPr>
          <w:rFonts w:ascii="Arial" w:hAnsi="Arial" w:cs="Arial"/>
        </w:rPr>
        <w:t xml:space="preserve"> at the table and on the ground</w:t>
      </w:r>
    </w:p>
    <w:p w:rsidR="00CC08B2" w:rsidRPr="00CC08B2" w:rsidRDefault="00CC08B2" w:rsidP="00D06955">
      <w:pPr>
        <w:numPr>
          <w:ilvl w:val="0"/>
          <w:numId w:val="16"/>
        </w:numPr>
        <w:spacing w:after="0"/>
        <w:rPr>
          <w:rFonts w:ascii="Arial" w:hAnsi="Arial" w:cs="Arial"/>
        </w:rPr>
      </w:pPr>
      <w:r w:rsidRPr="00CC08B2">
        <w:rPr>
          <w:rFonts w:ascii="Arial" w:hAnsi="Arial" w:cs="Arial"/>
        </w:rPr>
        <w:t>Churches play a big role in working around the ingrained racism in Dayton. Use white privilege to create</w:t>
      </w:r>
      <w:r w:rsidR="000C50E7">
        <w:rPr>
          <w:rFonts w:ascii="Arial" w:hAnsi="Arial" w:cs="Arial"/>
        </w:rPr>
        <w:t xml:space="preserve"> change</w:t>
      </w:r>
    </w:p>
    <w:p w:rsidR="00A404A8" w:rsidRDefault="00CC08B2" w:rsidP="00D06955">
      <w:pPr>
        <w:numPr>
          <w:ilvl w:val="0"/>
          <w:numId w:val="16"/>
        </w:numPr>
        <w:spacing w:after="0"/>
        <w:rPr>
          <w:rFonts w:ascii="Arial" w:hAnsi="Arial" w:cs="Arial"/>
        </w:rPr>
      </w:pPr>
      <w:r w:rsidRPr="00CC08B2">
        <w:rPr>
          <w:rFonts w:ascii="Arial" w:hAnsi="Arial" w:cs="Arial"/>
        </w:rPr>
        <w:t>Offer transformational experiences to chip away at racism, the big</w:t>
      </w:r>
      <w:r w:rsidR="000C50E7">
        <w:rPr>
          <w:rFonts w:ascii="Arial" w:hAnsi="Arial" w:cs="Arial"/>
        </w:rPr>
        <w:t>gest challenge of our community</w:t>
      </w:r>
    </w:p>
    <w:p w:rsidR="000E35AF" w:rsidRPr="000E35AF" w:rsidRDefault="000E35AF" w:rsidP="000E35AF">
      <w:pPr>
        <w:spacing w:after="0"/>
        <w:ind w:left="720"/>
        <w:rPr>
          <w:rFonts w:ascii="Arial" w:hAnsi="Arial" w:cs="Arial"/>
        </w:rPr>
      </w:pPr>
    </w:p>
    <w:p w:rsidR="00CC08B2" w:rsidRPr="00CC08B2" w:rsidRDefault="00CC08B2" w:rsidP="00D06955">
      <w:pPr>
        <w:spacing w:after="0"/>
        <w:rPr>
          <w:rFonts w:ascii="Arial" w:hAnsi="Arial" w:cs="Arial"/>
          <w:b/>
        </w:rPr>
      </w:pPr>
      <w:r w:rsidRPr="00CC08B2">
        <w:rPr>
          <w:rFonts w:ascii="Arial" w:hAnsi="Arial" w:cs="Arial"/>
          <w:b/>
        </w:rPr>
        <w:t>Washington Township Trustees</w:t>
      </w:r>
    </w:p>
    <w:p w:rsidR="00CC08B2" w:rsidRPr="00CC08B2" w:rsidRDefault="00CC08B2" w:rsidP="00D06955">
      <w:pPr>
        <w:numPr>
          <w:ilvl w:val="0"/>
          <w:numId w:val="16"/>
        </w:numPr>
        <w:spacing w:after="0"/>
        <w:rPr>
          <w:rFonts w:ascii="Arial" w:hAnsi="Arial" w:cs="Arial"/>
        </w:rPr>
      </w:pPr>
      <w:r w:rsidRPr="00CC08B2">
        <w:rPr>
          <w:rFonts w:ascii="Arial" w:hAnsi="Arial" w:cs="Arial"/>
        </w:rPr>
        <w:t>Maintenance</w:t>
      </w:r>
    </w:p>
    <w:p w:rsidR="00CC08B2" w:rsidRPr="00CC08B2" w:rsidRDefault="00CC08B2" w:rsidP="00D06955">
      <w:pPr>
        <w:numPr>
          <w:ilvl w:val="0"/>
          <w:numId w:val="16"/>
        </w:numPr>
        <w:spacing w:after="0"/>
        <w:rPr>
          <w:rFonts w:ascii="Arial" w:hAnsi="Arial" w:cs="Arial"/>
        </w:rPr>
      </w:pPr>
      <w:r w:rsidRPr="00CC08B2">
        <w:rPr>
          <w:rFonts w:ascii="Arial" w:hAnsi="Arial" w:cs="Arial"/>
        </w:rPr>
        <w:t>Community improvement</w:t>
      </w:r>
    </w:p>
    <w:p w:rsidR="00CC08B2" w:rsidRPr="00CC08B2" w:rsidRDefault="00CC08B2" w:rsidP="00D06955">
      <w:pPr>
        <w:numPr>
          <w:ilvl w:val="0"/>
          <w:numId w:val="16"/>
        </w:numPr>
        <w:spacing w:after="0"/>
        <w:rPr>
          <w:rFonts w:ascii="Arial" w:hAnsi="Arial" w:cs="Arial"/>
        </w:rPr>
      </w:pPr>
      <w:r w:rsidRPr="00CC08B2">
        <w:rPr>
          <w:rFonts w:ascii="Arial" w:hAnsi="Arial" w:cs="Arial"/>
        </w:rPr>
        <w:lastRenderedPageBreak/>
        <w:t>Local government can’t direct faith-based efforts</w:t>
      </w:r>
    </w:p>
    <w:p w:rsidR="00CC08B2" w:rsidRPr="00CC08B2" w:rsidRDefault="00CC08B2" w:rsidP="00D06955">
      <w:pPr>
        <w:numPr>
          <w:ilvl w:val="0"/>
          <w:numId w:val="16"/>
        </w:numPr>
        <w:spacing w:after="0"/>
        <w:rPr>
          <w:rFonts w:ascii="Arial" w:hAnsi="Arial" w:cs="Arial"/>
        </w:rPr>
      </w:pPr>
      <w:r w:rsidRPr="00CC08B2">
        <w:rPr>
          <w:rFonts w:ascii="Arial" w:hAnsi="Arial" w:cs="Arial"/>
        </w:rPr>
        <w:t>Faith-based communities must decide for t</w:t>
      </w:r>
      <w:r w:rsidR="000C50E7">
        <w:rPr>
          <w:rFonts w:ascii="Arial" w:hAnsi="Arial" w:cs="Arial"/>
        </w:rPr>
        <w:t>hemselves how they want to help</w:t>
      </w:r>
    </w:p>
    <w:p w:rsidR="00D06955" w:rsidRDefault="00D06955" w:rsidP="00D06955">
      <w:pPr>
        <w:spacing w:after="0"/>
        <w:rPr>
          <w:rFonts w:ascii="Arial" w:hAnsi="Arial" w:cs="Arial"/>
          <w:b/>
        </w:rPr>
      </w:pPr>
    </w:p>
    <w:p w:rsidR="00CC08B2" w:rsidRPr="00CC08B2" w:rsidRDefault="00CC08B2" w:rsidP="00D06955">
      <w:pPr>
        <w:spacing w:after="0"/>
        <w:rPr>
          <w:rFonts w:ascii="Arial" w:hAnsi="Arial" w:cs="Arial"/>
          <w:b/>
        </w:rPr>
      </w:pPr>
      <w:r w:rsidRPr="00CC08B2">
        <w:rPr>
          <w:rFonts w:ascii="Arial" w:hAnsi="Arial" w:cs="Arial"/>
          <w:b/>
        </w:rPr>
        <w:t>Wesley Community Center</w:t>
      </w:r>
    </w:p>
    <w:p w:rsidR="00CC08B2" w:rsidRPr="00CC08B2" w:rsidRDefault="00CC08B2" w:rsidP="00D06955">
      <w:pPr>
        <w:numPr>
          <w:ilvl w:val="0"/>
          <w:numId w:val="16"/>
        </w:numPr>
        <w:spacing w:after="0"/>
        <w:rPr>
          <w:rFonts w:ascii="Arial" w:hAnsi="Arial" w:cs="Arial"/>
        </w:rPr>
      </w:pPr>
      <w:r w:rsidRPr="00CC08B2">
        <w:rPr>
          <w:rFonts w:ascii="Arial" w:hAnsi="Arial" w:cs="Arial"/>
        </w:rPr>
        <w:t>Monetary donations</w:t>
      </w:r>
    </w:p>
    <w:p w:rsidR="00CC08B2" w:rsidRPr="00CC08B2" w:rsidRDefault="00CC08B2" w:rsidP="00D06955">
      <w:pPr>
        <w:numPr>
          <w:ilvl w:val="0"/>
          <w:numId w:val="16"/>
        </w:numPr>
        <w:spacing w:after="0"/>
        <w:rPr>
          <w:rFonts w:ascii="Arial" w:hAnsi="Arial" w:cs="Arial"/>
        </w:rPr>
      </w:pPr>
      <w:r w:rsidRPr="00CC08B2">
        <w:rPr>
          <w:rFonts w:ascii="Arial" w:hAnsi="Arial" w:cs="Arial"/>
        </w:rPr>
        <w:t>Assist with food pantry</w:t>
      </w:r>
    </w:p>
    <w:p w:rsidR="00CC08B2" w:rsidRPr="00CC08B2" w:rsidRDefault="00CC08B2" w:rsidP="00D06955">
      <w:pPr>
        <w:numPr>
          <w:ilvl w:val="0"/>
          <w:numId w:val="16"/>
        </w:numPr>
        <w:spacing w:after="0"/>
        <w:rPr>
          <w:rFonts w:ascii="Arial" w:hAnsi="Arial" w:cs="Arial"/>
        </w:rPr>
      </w:pPr>
      <w:r w:rsidRPr="00CC08B2">
        <w:rPr>
          <w:rFonts w:ascii="Arial" w:hAnsi="Arial" w:cs="Arial"/>
        </w:rPr>
        <w:t>Assist with senior meals program</w:t>
      </w:r>
    </w:p>
    <w:p w:rsidR="00CC08B2" w:rsidRPr="00CC08B2" w:rsidRDefault="00CC08B2" w:rsidP="00D06955">
      <w:pPr>
        <w:numPr>
          <w:ilvl w:val="0"/>
          <w:numId w:val="16"/>
        </w:numPr>
        <w:spacing w:after="0"/>
        <w:rPr>
          <w:rFonts w:ascii="Arial" w:hAnsi="Arial" w:cs="Arial"/>
        </w:rPr>
      </w:pPr>
      <w:r w:rsidRPr="00CC08B2">
        <w:rPr>
          <w:rFonts w:ascii="Arial" w:hAnsi="Arial" w:cs="Arial"/>
        </w:rPr>
        <w:t>Prayer. “When you put it out there the universe conspires to make it happen, inspires change and movement.”</w:t>
      </w:r>
    </w:p>
    <w:p w:rsidR="00CC08B2" w:rsidRPr="00CC08B2" w:rsidRDefault="00CC08B2" w:rsidP="00D06955">
      <w:pPr>
        <w:numPr>
          <w:ilvl w:val="0"/>
          <w:numId w:val="16"/>
        </w:numPr>
        <w:spacing w:after="0"/>
        <w:rPr>
          <w:rFonts w:ascii="Arial" w:hAnsi="Arial" w:cs="Arial"/>
        </w:rPr>
      </w:pPr>
      <w:r w:rsidRPr="00CC08B2">
        <w:rPr>
          <w:rFonts w:ascii="Arial" w:hAnsi="Arial" w:cs="Arial"/>
        </w:rPr>
        <w:t>Volunteer to read to people</w:t>
      </w:r>
    </w:p>
    <w:p w:rsidR="00CC08B2" w:rsidRPr="00CC08B2" w:rsidRDefault="00CC08B2" w:rsidP="00D06955">
      <w:pPr>
        <w:numPr>
          <w:ilvl w:val="0"/>
          <w:numId w:val="16"/>
        </w:numPr>
        <w:spacing w:after="0"/>
        <w:rPr>
          <w:rFonts w:ascii="Arial" w:hAnsi="Arial" w:cs="Arial"/>
        </w:rPr>
      </w:pPr>
      <w:r w:rsidRPr="00CC08B2">
        <w:rPr>
          <w:rFonts w:ascii="Arial" w:hAnsi="Arial" w:cs="Arial"/>
        </w:rPr>
        <w:t>Volunteer to help with accounting</w:t>
      </w:r>
    </w:p>
    <w:p w:rsidR="00CC08B2" w:rsidRPr="00CC08B2" w:rsidRDefault="00CC08B2" w:rsidP="00D06955">
      <w:pPr>
        <w:numPr>
          <w:ilvl w:val="0"/>
          <w:numId w:val="16"/>
        </w:numPr>
        <w:spacing w:after="0"/>
        <w:rPr>
          <w:rFonts w:ascii="Arial" w:hAnsi="Arial" w:cs="Arial"/>
        </w:rPr>
      </w:pPr>
      <w:r w:rsidRPr="00CC08B2">
        <w:rPr>
          <w:rFonts w:ascii="Arial" w:hAnsi="Arial" w:cs="Arial"/>
        </w:rPr>
        <w:t>Take on one thing each year, such as painting or doing repairs</w:t>
      </w:r>
    </w:p>
    <w:p w:rsidR="00CC08B2" w:rsidRPr="00CC08B2" w:rsidRDefault="00CC08B2" w:rsidP="00D06955">
      <w:pPr>
        <w:numPr>
          <w:ilvl w:val="0"/>
          <w:numId w:val="16"/>
        </w:numPr>
        <w:spacing w:after="0"/>
        <w:rPr>
          <w:rFonts w:ascii="Arial" w:hAnsi="Arial" w:cs="Arial"/>
        </w:rPr>
      </w:pPr>
      <w:r w:rsidRPr="00CC08B2">
        <w:rPr>
          <w:rFonts w:ascii="Arial" w:hAnsi="Arial" w:cs="Arial"/>
        </w:rPr>
        <w:t>Workforce development so people can get and keep jobs</w:t>
      </w:r>
    </w:p>
    <w:p w:rsidR="00CC08B2" w:rsidRPr="00CC08B2" w:rsidRDefault="00CC08B2" w:rsidP="00D06955">
      <w:pPr>
        <w:numPr>
          <w:ilvl w:val="0"/>
          <w:numId w:val="16"/>
        </w:numPr>
        <w:spacing w:after="0"/>
        <w:rPr>
          <w:rFonts w:ascii="Arial" w:hAnsi="Arial" w:cs="Arial"/>
        </w:rPr>
      </w:pPr>
      <w:r w:rsidRPr="00CC08B2">
        <w:rPr>
          <w:rFonts w:ascii="Arial" w:hAnsi="Arial" w:cs="Arial"/>
        </w:rPr>
        <w:t xml:space="preserve">Don’t cut out Wesley </w:t>
      </w:r>
      <w:r w:rsidR="000C50E7">
        <w:rPr>
          <w:rFonts w:ascii="Arial" w:hAnsi="Arial" w:cs="Arial"/>
        </w:rPr>
        <w:t>Community Center or West Dayton</w:t>
      </w:r>
    </w:p>
    <w:p w:rsidR="00D06955" w:rsidRDefault="00D06955" w:rsidP="00D06955">
      <w:pPr>
        <w:spacing w:after="0"/>
        <w:rPr>
          <w:rFonts w:ascii="Arial" w:hAnsi="Arial" w:cs="Arial"/>
          <w:b/>
        </w:rPr>
      </w:pPr>
    </w:p>
    <w:p w:rsidR="00CC08B2" w:rsidRPr="00CC08B2" w:rsidRDefault="00CC08B2" w:rsidP="00D06955">
      <w:pPr>
        <w:spacing w:after="0"/>
        <w:rPr>
          <w:rFonts w:ascii="Arial" w:hAnsi="Arial" w:cs="Arial"/>
          <w:b/>
        </w:rPr>
      </w:pPr>
      <w:r w:rsidRPr="00CC08B2">
        <w:rPr>
          <w:rFonts w:ascii="Arial" w:hAnsi="Arial" w:cs="Arial"/>
          <w:b/>
        </w:rPr>
        <w:t>Wright State University</w:t>
      </w:r>
    </w:p>
    <w:p w:rsidR="00CC08B2" w:rsidRPr="00CC08B2" w:rsidRDefault="00CC08B2" w:rsidP="00D06955">
      <w:pPr>
        <w:numPr>
          <w:ilvl w:val="0"/>
          <w:numId w:val="16"/>
        </w:numPr>
        <w:spacing w:after="0"/>
        <w:rPr>
          <w:rFonts w:ascii="Arial" w:hAnsi="Arial" w:cs="Arial"/>
        </w:rPr>
      </w:pPr>
      <w:r w:rsidRPr="00CC08B2">
        <w:rPr>
          <w:rFonts w:ascii="Arial" w:hAnsi="Arial" w:cs="Arial"/>
        </w:rPr>
        <w:t>Center for Service-Learning and Community Engagement tracks Wright State’s volunteer efforts in Dayton Public Schools and other areas of the community</w:t>
      </w:r>
    </w:p>
    <w:p w:rsidR="000C50E7" w:rsidRDefault="000C50E7" w:rsidP="00CC08B2">
      <w:pPr>
        <w:pStyle w:val="Heading1"/>
      </w:pPr>
      <w:bookmarkStart w:id="15" w:name="_Toc465805521"/>
    </w:p>
    <w:p w:rsidR="000C50E7" w:rsidRDefault="000C50E7">
      <w:pPr>
        <w:rPr>
          <w:rFonts w:asciiTheme="majorHAnsi" w:eastAsiaTheme="majorEastAsia" w:hAnsiTheme="majorHAnsi" w:cstheme="majorBidi"/>
          <w:b/>
          <w:bCs/>
          <w:color w:val="9D3511" w:themeColor="accent1" w:themeShade="BF"/>
          <w:sz w:val="28"/>
          <w:szCs w:val="28"/>
        </w:rPr>
      </w:pPr>
      <w:r>
        <w:rPr>
          <w:rFonts w:asciiTheme="majorHAnsi" w:eastAsiaTheme="majorEastAsia" w:hAnsiTheme="majorHAnsi" w:cstheme="majorBidi"/>
          <w:b/>
          <w:bCs/>
          <w:color w:val="9D3511" w:themeColor="accent1" w:themeShade="BF"/>
          <w:sz w:val="28"/>
          <w:szCs w:val="28"/>
        </w:rPr>
        <w:t xml:space="preserve">            </w:t>
      </w:r>
      <w:r>
        <w:rPr>
          <w:rFonts w:asciiTheme="majorHAnsi" w:eastAsiaTheme="majorEastAsia" w:hAnsiTheme="majorHAnsi" w:cstheme="majorBidi"/>
          <w:b/>
          <w:bCs/>
          <w:noProof/>
          <w:color w:val="9D3511" w:themeColor="accent1" w:themeShade="BF"/>
          <w:sz w:val="28"/>
          <w:szCs w:val="28"/>
        </w:rPr>
        <w:drawing>
          <wp:inline distT="0" distB="0" distL="0" distR="0">
            <wp:extent cx="5460999" cy="409575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of-dayton.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469843" cy="4102383"/>
                    </a:xfrm>
                    <a:prstGeom prst="rect">
                      <a:avLst/>
                    </a:prstGeom>
                  </pic:spPr>
                </pic:pic>
              </a:graphicData>
            </a:graphic>
          </wp:inline>
        </w:drawing>
      </w:r>
    </w:p>
    <w:p w:rsidR="00CC08B2" w:rsidRPr="00CC08B2" w:rsidRDefault="00EC44C3" w:rsidP="00CC08B2">
      <w:pPr>
        <w:pStyle w:val="Heading1"/>
        <w:rPr>
          <w:sz w:val="42"/>
          <w:szCs w:val="44"/>
        </w:rPr>
      </w:pPr>
      <w:r>
        <w:lastRenderedPageBreak/>
        <w:t>What Do Community Leaders Want Us to Understand</w:t>
      </w:r>
      <w:r w:rsidR="00CC08B2" w:rsidRPr="00CC08B2">
        <w:rPr>
          <w:sz w:val="42"/>
          <w:szCs w:val="44"/>
        </w:rPr>
        <w:t>?</w:t>
      </w:r>
      <w:bookmarkEnd w:id="15"/>
    </w:p>
    <w:p w:rsidR="00EC44C3" w:rsidRDefault="00EC44C3" w:rsidP="00EC44C3">
      <w:r>
        <w:t>Background research includes data, facts, statistics and descriptions of the numerous challenges facing the Dayton region.  This kind of objective information can help set priorities, plan action steps and identify agencies and populations to target.  The interviewees also provide their personal insights into the “why” and “how” of these regional challenges.  These insights are the wisdom gained from real-world experience and work with their organizations.  What follows are words of encouragement, words of caution and a glimpse of the bigger picture of our region.  This more subjective data further informs our decision-making as we frame our vision and mission.</w:t>
      </w:r>
    </w:p>
    <w:p w:rsidR="00EC44C3" w:rsidRPr="000D556B" w:rsidRDefault="00EC44C3" w:rsidP="00EC44C3">
      <w:pPr>
        <w:rPr>
          <w:i/>
        </w:rPr>
      </w:pPr>
      <w:r w:rsidRPr="000D556B">
        <w:rPr>
          <w:i/>
        </w:rPr>
        <w:t>Problems in education, the heroin addiction epidemic and domestic abuse all come from an attitude of lack of purpose…People need to be able to see a path and a promise in their lives.</w:t>
      </w:r>
    </w:p>
    <w:p w:rsidR="00EC44C3" w:rsidRDefault="00EC44C3" w:rsidP="00EC44C3">
      <w:pPr>
        <w:ind w:firstLine="720"/>
      </w:pPr>
      <w:r>
        <w:t>Karl Colón, Greene County Public Library</w:t>
      </w:r>
    </w:p>
    <w:p w:rsidR="00EC44C3" w:rsidRPr="000D556B" w:rsidRDefault="00EC44C3" w:rsidP="00EC44C3">
      <w:pPr>
        <w:rPr>
          <w:i/>
        </w:rPr>
      </w:pPr>
      <w:r w:rsidRPr="000D556B">
        <w:rPr>
          <w:i/>
        </w:rPr>
        <w:t>[We] must not focus on heroin: go upstream to prevention…Most people have a stereotypical view of heroin users, but kids in sports with pain medication sometimes end up looking for alternative ways to mitigate pain.  We need to increase general knowledge about pain: we will have it in our lives.  Other substances out there will come on after heroin peaks.</w:t>
      </w:r>
    </w:p>
    <w:p w:rsidR="00EC44C3" w:rsidRDefault="00EC44C3" w:rsidP="00EC44C3">
      <w:pPr>
        <w:ind w:firstLine="720"/>
      </w:pPr>
      <w:r>
        <w:t>Helen Jones-Kelley, ADAMHS</w:t>
      </w:r>
    </w:p>
    <w:p w:rsidR="00EC44C3" w:rsidRPr="000D556B" w:rsidRDefault="00EC44C3" w:rsidP="00EC44C3">
      <w:pPr>
        <w:rPr>
          <w:i/>
        </w:rPr>
      </w:pPr>
      <w:r w:rsidRPr="000D556B">
        <w:rPr>
          <w:i/>
        </w:rPr>
        <w:t xml:space="preserve">We (ADAMHS) offer treatment, but connection to community is needed after treatment…Invite people to come to a meal and bring their child and their family.  </w:t>
      </w:r>
      <w:proofErr w:type="gramStart"/>
      <w:r w:rsidRPr="000D556B">
        <w:rPr>
          <w:i/>
        </w:rPr>
        <w:t>Make people part of a network outside the treatment system.</w:t>
      </w:r>
      <w:proofErr w:type="gramEnd"/>
      <w:r w:rsidRPr="000D556B">
        <w:rPr>
          <w:i/>
        </w:rPr>
        <w:t xml:space="preserve">  Without that, people cannot be successful.</w:t>
      </w:r>
    </w:p>
    <w:p w:rsidR="00EC44C3" w:rsidRDefault="00EC44C3" w:rsidP="00EC44C3">
      <w:pPr>
        <w:ind w:firstLine="720"/>
      </w:pPr>
      <w:r>
        <w:t>Helen Jones-Kelley, ADAMHS</w:t>
      </w:r>
    </w:p>
    <w:p w:rsidR="00EC44C3" w:rsidRPr="000D556B" w:rsidRDefault="00EC44C3" w:rsidP="00EC44C3">
      <w:pPr>
        <w:rPr>
          <w:i/>
        </w:rPr>
      </w:pPr>
      <w:r w:rsidRPr="000D556B">
        <w:rPr>
          <w:i/>
        </w:rPr>
        <w:t>We need the people who have the heart and the passion to care for the community and be part of the solution, not just through money but real connections, and being intentional about being good people.</w:t>
      </w:r>
    </w:p>
    <w:p w:rsidR="00EC44C3" w:rsidRDefault="00EC44C3" w:rsidP="00EC44C3">
      <w:pPr>
        <w:ind w:firstLine="720"/>
      </w:pPr>
      <w:r>
        <w:t>J. Thomas Maultsby, President and CDO, United Way of the Greater Dayton Area</w:t>
      </w:r>
    </w:p>
    <w:p w:rsidR="00EC44C3" w:rsidRPr="000D556B" w:rsidRDefault="00EC44C3" w:rsidP="00EC44C3">
      <w:pPr>
        <w:rPr>
          <w:i/>
        </w:rPr>
      </w:pPr>
      <w:r w:rsidRPr="000D556B">
        <w:rPr>
          <w:i/>
        </w:rPr>
        <w:t>Even one-off events matter…</w:t>
      </w:r>
      <w:proofErr w:type="gramStart"/>
      <w:r w:rsidRPr="000D556B">
        <w:rPr>
          <w:i/>
        </w:rPr>
        <w:t>If</w:t>
      </w:r>
      <w:proofErr w:type="gramEnd"/>
      <w:r w:rsidRPr="000D556B">
        <w:rPr>
          <w:i/>
        </w:rPr>
        <w:t xml:space="preserve"> you have members with talent and expertise it would be great if they would volunteer to read to people, offer accounting help, etc.  Take on one thing a year.</w:t>
      </w:r>
    </w:p>
    <w:p w:rsidR="00EC44C3" w:rsidRDefault="00EC44C3" w:rsidP="00EC44C3">
      <w:pPr>
        <w:ind w:firstLine="720"/>
      </w:pPr>
      <w:r>
        <w:t>Yvette Kelly-Fields, Wesley Community Center</w:t>
      </w:r>
    </w:p>
    <w:p w:rsidR="00EC44C3" w:rsidRPr="000D556B" w:rsidRDefault="00EC44C3" w:rsidP="00EC44C3">
      <w:pPr>
        <w:rPr>
          <w:i/>
        </w:rPr>
      </w:pPr>
      <w:r w:rsidRPr="000D556B">
        <w:rPr>
          <w:i/>
        </w:rPr>
        <w:t>We need the “village” mentality (it takes a whole village to work together).</w:t>
      </w:r>
    </w:p>
    <w:p w:rsidR="00EC44C3" w:rsidRDefault="00EC44C3" w:rsidP="00EC44C3">
      <w:pPr>
        <w:ind w:firstLine="720"/>
      </w:pPr>
      <w:r>
        <w:t>Rev. Dr. Crystal Walker, Summit Christian Connections</w:t>
      </w:r>
    </w:p>
    <w:p w:rsidR="00EC44C3" w:rsidRPr="000D556B" w:rsidRDefault="00EC44C3" w:rsidP="00EC44C3">
      <w:pPr>
        <w:rPr>
          <w:i/>
        </w:rPr>
      </w:pPr>
      <w:r w:rsidRPr="000D556B">
        <w:rPr>
          <w:i/>
        </w:rPr>
        <w:t>The entrepreneurial spirit can lead us to be too independent.  The collective impact approach is necessary.  Our goal is to bring together fragmented community into a team that marshals all of our resources for the greater good.</w:t>
      </w:r>
    </w:p>
    <w:p w:rsidR="00EC44C3" w:rsidRDefault="00EC44C3" w:rsidP="00EC44C3">
      <w:pPr>
        <w:ind w:firstLine="720"/>
      </w:pPr>
      <w:r>
        <w:t>J. Thomas Maultsby, President and CEO, United Way of the Greater Dayton Area</w:t>
      </w:r>
    </w:p>
    <w:p w:rsidR="00EC44C3" w:rsidRPr="000D556B" w:rsidRDefault="00EC44C3" w:rsidP="00EC44C3">
      <w:pPr>
        <w:rPr>
          <w:i/>
        </w:rPr>
      </w:pPr>
      <w:r w:rsidRPr="000D556B">
        <w:rPr>
          <w:i/>
        </w:rPr>
        <w:lastRenderedPageBreak/>
        <w:t>Faith-based institutions are the backbone of the community, but they are not working cooperatively to solve local problems.</w:t>
      </w:r>
    </w:p>
    <w:p w:rsidR="00EC44C3" w:rsidRDefault="00EC44C3" w:rsidP="00EC44C3">
      <w:pPr>
        <w:ind w:firstLine="720"/>
      </w:pPr>
      <w:r>
        <w:t>Phil Plummer, Montgomery County Sherriff</w:t>
      </w:r>
    </w:p>
    <w:p w:rsidR="00EC44C3" w:rsidRPr="000D556B" w:rsidRDefault="00EC44C3" w:rsidP="00EC44C3">
      <w:pPr>
        <w:rPr>
          <w:i/>
        </w:rPr>
      </w:pPr>
      <w:r w:rsidRPr="000D556B">
        <w:rPr>
          <w:i/>
        </w:rPr>
        <w:t>[We need] resilience: organizational and community…</w:t>
      </w:r>
      <w:proofErr w:type="gramStart"/>
      <w:r w:rsidRPr="000D556B">
        <w:rPr>
          <w:i/>
        </w:rPr>
        <w:t>We</w:t>
      </w:r>
      <w:proofErr w:type="gramEnd"/>
      <w:r w:rsidRPr="000D556B">
        <w:rPr>
          <w:i/>
        </w:rPr>
        <w:t xml:space="preserve"> need a collective conversation; the reverence for many paths of faith.  Christian prayer doesn’t bridge across faiths.</w:t>
      </w:r>
    </w:p>
    <w:p w:rsidR="00EC44C3" w:rsidRDefault="00EC44C3" w:rsidP="00EC44C3">
      <w:pPr>
        <w:ind w:firstLine="720"/>
      </w:pPr>
      <w:r>
        <w:t>Richard Beihl, Chief, Dayton Police Department</w:t>
      </w:r>
    </w:p>
    <w:p w:rsidR="00EC44C3" w:rsidRPr="000D556B" w:rsidRDefault="00EC44C3" w:rsidP="00EC44C3">
      <w:pPr>
        <w:rPr>
          <w:i/>
        </w:rPr>
      </w:pPr>
      <w:r w:rsidRPr="000D556B">
        <w:rPr>
          <w:i/>
        </w:rPr>
        <w:t>When we do not focus on relationships and go straight to problem solving, we lose momentum.  Partner: being present, listening, asking questions, moving slow…understanding the basic premise that the people closest to an issue or most directly affected by it understand the issue more than anyone else ever will.</w:t>
      </w:r>
    </w:p>
    <w:p w:rsidR="00EC44C3" w:rsidRDefault="00EC44C3" w:rsidP="00EC44C3">
      <w:pPr>
        <w:ind w:firstLine="720"/>
      </w:pPr>
      <w:r>
        <w:t>Amaha Sellassie, Chair, Dayton Human Relations Council</w:t>
      </w:r>
    </w:p>
    <w:p w:rsidR="00EC44C3" w:rsidRPr="000D556B" w:rsidRDefault="00EC44C3" w:rsidP="00EC44C3">
      <w:pPr>
        <w:rPr>
          <w:i/>
        </w:rPr>
      </w:pPr>
      <w:r w:rsidRPr="000D556B">
        <w:rPr>
          <w:i/>
        </w:rPr>
        <w:t>Be in the uncomfortable place of dialogue and something emerges.  If Ferguson [Missouri] is all true, then what really matters</w:t>
      </w:r>
      <w:proofErr w:type="gramStart"/>
      <w:r w:rsidRPr="000D556B">
        <w:rPr>
          <w:i/>
        </w:rPr>
        <w:t>?...</w:t>
      </w:r>
      <w:proofErr w:type="gramEnd"/>
      <w:r w:rsidRPr="000D556B">
        <w:rPr>
          <w:i/>
        </w:rPr>
        <w:t>We need police-community relations in communities of color.</w:t>
      </w:r>
    </w:p>
    <w:p w:rsidR="00EC44C3" w:rsidRDefault="00EC44C3" w:rsidP="00EC44C3">
      <w:pPr>
        <w:ind w:firstLine="720"/>
      </w:pPr>
      <w:r>
        <w:t>Richard Biehl, Chief, Dayton Police Department</w:t>
      </w:r>
    </w:p>
    <w:p w:rsidR="00EC44C3" w:rsidRPr="000D556B" w:rsidRDefault="00EC44C3" w:rsidP="00EC44C3">
      <w:pPr>
        <w:rPr>
          <w:i/>
        </w:rPr>
      </w:pPr>
      <w:r w:rsidRPr="000D556B">
        <w:rPr>
          <w:i/>
        </w:rPr>
        <w:t>People are still emotionally unintelligent about their ingrained racism.  Because they’re not self-aware, I’ve found you have to work through it…Churches play a big role in this.  Use white privilege to create change, offer transformational experiences.</w:t>
      </w:r>
    </w:p>
    <w:p w:rsidR="00EC44C3" w:rsidRDefault="00EC44C3" w:rsidP="00EC44C3">
      <w:pPr>
        <w:ind w:firstLine="720"/>
      </w:pPr>
      <w:r>
        <w:t>J. Thomas Maultsby, President and CEO, United Way of the Greater Dayton Area</w:t>
      </w:r>
    </w:p>
    <w:p w:rsidR="00EC44C3" w:rsidRPr="000D556B" w:rsidRDefault="00EC44C3" w:rsidP="00EC44C3">
      <w:pPr>
        <w:rPr>
          <w:i/>
        </w:rPr>
      </w:pPr>
      <w:r w:rsidRPr="000D556B">
        <w:rPr>
          <w:i/>
        </w:rPr>
        <w:t>We have to structuralize equity so that policies, structures and procedures recognize the dignity and worth of every person.  When the system perpetuates inequity, even good-willed people help to perpetuate inequity.</w:t>
      </w:r>
    </w:p>
    <w:p w:rsidR="00EC44C3" w:rsidRDefault="00EC44C3" w:rsidP="00EC44C3">
      <w:pPr>
        <w:ind w:firstLine="720"/>
      </w:pPr>
      <w:r>
        <w:t>Amaha Sellassie, Chair, Dayton Human Relations Council</w:t>
      </w:r>
    </w:p>
    <w:p w:rsidR="00EC44C3" w:rsidRPr="000D556B" w:rsidRDefault="00EC44C3" w:rsidP="00EC44C3">
      <w:pPr>
        <w:rPr>
          <w:i/>
        </w:rPr>
      </w:pPr>
      <w:r w:rsidRPr="000D556B">
        <w:rPr>
          <w:i/>
        </w:rPr>
        <w:t>The middle class doesn’t need community so they don’t contribute to it.  When’s the last time anyone borrowed a cup of sugar in your neighborhood?</w:t>
      </w:r>
    </w:p>
    <w:p w:rsidR="00EC44C3" w:rsidRDefault="00EC44C3" w:rsidP="00EC44C3">
      <w:pPr>
        <w:ind w:firstLine="720"/>
      </w:pPr>
      <w:r>
        <w:t>Richard Beihl, Chief, Dayton Police Department</w:t>
      </w:r>
    </w:p>
    <w:p w:rsidR="00EC44C3" w:rsidRPr="000D556B" w:rsidRDefault="00EC44C3" w:rsidP="00EC44C3">
      <w:pPr>
        <w:rPr>
          <w:i/>
        </w:rPr>
      </w:pPr>
      <w:r w:rsidRPr="000D556B">
        <w:rPr>
          <w:i/>
        </w:rPr>
        <w:t>The [Dayton] community is starting to really rise and start becoming aware of, and have a sense of, its own power.  People are taking ownership for community and taking ownership of where it goes instead of letting things happen.</w:t>
      </w:r>
    </w:p>
    <w:p w:rsidR="00EC44C3" w:rsidRDefault="00EC44C3" w:rsidP="00EC44C3">
      <w:pPr>
        <w:ind w:firstLine="720"/>
      </w:pPr>
      <w:r>
        <w:t>Amaha Sellassie, Chair, Dayton Human Relations Council</w:t>
      </w:r>
    </w:p>
    <w:p w:rsidR="00EC44C3" w:rsidRPr="000D556B" w:rsidRDefault="00EC44C3" w:rsidP="00EC44C3">
      <w:pPr>
        <w:rPr>
          <w:i/>
        </w:rPr>
      </w:pPr>
      <w:r w:rsidRPr="000D556B">
        <w:rPr>
          <w:i/>
        </w:rPr>
        <w:t>Don’t listen to people who say Dayton is dying!  It’s absolutely on the rise.  Look for the good and you’ll find it.</w:t>
      </w:r>
    </w:p>
    <w:p w:rsidR="00EC44C3" w:rsidRDefault="00EC44C3" w:rsidP="00EC44C3">
      <w:pPr>
        <w:ind w:firstLine="720"/>
      </w:pPr>
      <w:r>
        <w:t>Sean Mitchell, Development Associate for Community Engagement, Daybreak</w:t>
      </w:r>
    </w:p>
    <w:p w:rsidR="00E13AE2" w:rsidRDefault="00E13AE2" w:rsidP="00E13AE2">
      <w:pPr>
        <w:jc w:val="center"/>
        <w:rPr>
          <w:rFonts w:ascii="Arial" w:hAnsi="Arial" w:cs="Arial"/>
          <w:sz w:val="28"/>
          <w:szCs w:val="28"/>
          <w:u w:val="single"/>
        </w:rPr>
      </w:pPr>
    </w:p>
    <w:p w:rsidR="00E13AE2" w:rsidRDefault="00E13AE2" w:rsidP="00E13AE2">
      <w:pPr>
        <w:pStyle w:val="Heading1"/>
      </w:pPr>
      <w:bookmarkStart w:id="16" w:name="_Toc465805522"/>
      <w:r>
        <w:lastRenderedPageBreak/>
        <w:t>What now?</w:t>
      </w:r>
      <w:bookmarkEnd w:id="16"/>
      <w:r>
        <w:t xml:space="preserve">  </w:t>
      </w:r>
    </w:p>
    <w:p w:rsidR="00E13AE2" w:rsidRDefault="00E13AE2" w:rsidP="00E13AE2">
      <w:pPr>
        <w:spacing w:after="0"/>
        <w:rPr>
          <w:rFonts w:ascii="Arial" w:hAnsi="Arial" w:cs="Arial"/>
        </w:rPr>
      </w:pPr>
      <w:r>
        <w:rPr>
          <w:rFonts w:ascii="Arial" w:hAnsi="Arial" w:cs="Arial"/>
        </w:rPr>
        <w:t xml:space="preserve">After reviewing the summaries of the </w:t>
      </w:r>
      <w:r w:rsidRPr="009A3F73">
        <w:rPr>
          <w:rFonts w:ascii="Arial" w:hAnsi="Arial" w:cs="Arial"/>
          <w:b/>
        </w:rPr>
        <w:t>MVUUF Community Stakeholder Interviews</w:t>
      </w:r>
      <w:r>
        <w:rPr>
          <w:rFonts w:ascii="Arial" w:hAnsi="Arial" w:cs="Arial"/>
        </w:rPr>
        <w:t xml:space="preserve">, the Vision Mission Task compiled this report in order that the Board, Program Council, and congregation would have an opportunity to not only read the summaries, but also have an opportunity to provide additional input and suggestions for implementation. The Task Force will carefully consider all questions, comments and criticisms that are offered in order to develop guidelines for responding to the issues identified in the report. The individuals representing the organizations that were interviewed will also be given copies for review if requested.  Hard copies of the finalized report will be made available and it will also be posted </w:t>
      </w:r>
      <w:proofErr w:type="gramStart"/>
      <w:r>
        <w:rPr>
          <w:rFonts w:ascii="Arial" w:hAnsi="Arial" w:cs="Arial"/>
        </w:rPr>
        <w:t xml:space="preserve">at  </w:t>
      </w:r>
      <w:r w:rsidRPr="007B48F2">
        <w:rPr>
          <w:rFonts w:ascii="Arial" w:hAnsi="Arial" w:cs="Arial"/>
          <w:i/>
        </w:rPr>
        <w:t>MVUUF.org</w:t>
      </w:r>
      <w:proofErr w:type="gramEnd"/>
      <w:r>
        <w:rPr>
          <w:rFonts w:ascii="Arial" w:hAnsi="Arial" w:cs="Arial"/>
        </w:rPr>
        <w:t xml:space="preserve">.       </w:t>
      </w:r>
    </w:p>
    <w:p w:rsidR="00E13AE2" w:rsidRDefault="00E13AE2" w:rsidP="00E13AE2">
      <w:pPr>
        <w:pStyle w:val="Heading1"/>
      </w:pPr>
      <w:bookmarkStart w:id="17" w:name="_Toc465805523"/>
      <w:r>
        <w:t>Suggestions for Implementation</w:t>
      </w:r>
      <w:bookmarkEnd w:id="17"/>
    </w:p>
    <w:p w:rsidR="00E13AE2" w:rsidRPr="00594D00" w:rsidRDefault="00E13AE2" w:rsidP="00E13AE2">
      <w:pPr>
        <w:pStyle w:val="ListParagraph"/>
        <w:numPr>
          <w:ilvl w:val="0"/>
          <w:numId w:val="17"/>
        </w:numPr>
        <w:rPr>
          <w:rFonts w:ascii="Arial" w:hAnsi="Arial" w:cs="Arial"/>
          <w:u w:val="single"/>
        </w:rPr>
      </w:pPr>
      <w:r>
        <w:rPr>
          <w:rFonts w:ascii="Arial" w:hAnsi="Arial" w:cs="Arial"/>
        </w:rPr>
        <w:t>Develop an action plan to address issues and community needs that were addressed multiple times in the stakeholder interviews.</w:t>
      </w:r>
    </w:p>
    <w:p w:rsidR="00E13AE2" w:rsidRPr="00594D00" w:rsidRDefault="00E13AE2" w:rsidP="00E13AE2">
      <w:pPr>
        <w:pStyle w:val="ListParagraph"/>
        <w:numPr>
          <w:ilvl w:val="0"/>
          <w:numId w:val="18"/>
        </w:numPr>
        <w:rPr>
          <w:rFonts w:ascii="Arial" w:hAnsi="Arial" w:cs="Arial"/>
          <w:u w:val="single"/>
        </w:rPr>
      </w:pPr>
      <w:r>
        <w:rPr>
          <w:rFonts w:ascii="Arial" w:hAnsi="Arial" w:cs="Arial"/>
        </w:rPr>
        <w:t>Prioritize those issues in terms of those that could be realistically address</w:t>
      </w:r>
      <w:r w:rsidR="006C7E8A">
        <w:rPr>
          <w:rFonts w:ascii="Arial" w:hAnsi="Arial" w:cs="Arial"/>
        </w:rPr>
        <w:t>ed</w:t>
      </w:r>
      <w:r>
        <w:rPr>
          <w:rFonts w:ascii="Arial" w:hAnsi="Arial" w:cs="Arial"/>
        </w:rPr>
        <w:t xml:space="preserve"> by MVUUF volunteers.</w:t>
      </w:r>
    </w:p>
    <w:p w:rsidR="00E13AE2" w:rsidRPr="00594D00" w:rsidRDefault="00E13AE2" w:rsidP="00E13AE2">
      <w:pPr>
        <w:pStyle w:val="ListParagraph"/>
        <w:numPr>
          <w:ilvl w:val="0"/>
          <w:numId w:val="18"/>
        </w:numPr>
        <w:rPr>
          <w:rFonts w:ascii="Arial" w:hAnsi="Arial" w:cs="Arial"/>
          <w:u w:val="single"/>
        </w:rPr>
      </w:pPr>
      <w:r>
        <w:rPr>
          <w:rFonts w:ascii="Arial" w:hAnsi="Arial" w:cs="Arial"/>
        </w:rPr>
        <w:t>Identify and attempt to recruit potential volunteers.</w:t>
      </w:r>
    </w:p>
    <w:p w:rsidR="00E13AE2" w:rsidRPr="00594D00" w:rsidRDefault="00E13AE2" w:rsidP="00E13AE2">
      <w:pPr>
        <w:pStyle w:val="ListParagraph"/>
        <w:numPr>
          <w:ilvl w:val="0"/>
          <w:numId w:val="18"/>
        </w:numPr>
        <w:rPr>
          <w:rFonts w:ascii="Arial" w:hAnsi="Arial" w:cs="Arial"/>
          <w:u w:val="single"/>
        </w:rPr>
      </w:pPr>
      <w:r>
        <w:rPr>
          <w:rFonts w:ascii="Arial" w:hAnsi="Arial" w:cs="Arial"/>
        </w:rPr>
        <w:t>Establish objectives and goals in keeping with available resources and personnel.</w:t>
      </w:r>
    </w:p>
    <w:p w:rsidR="00E13AE2" w:rsidRPr="00594D00" w:rsidRDefault="00E13AE2" w:rsidP="00E13AE2">
      <w:pPr>
        <w:pStyle w:val="ListParagraph"/>
        <w:numPr>
          <w:ilvl w:val="0"/>
          <w:numId w:val="18"/>
        </w:numPr>
        <w:rPr>
          <w:rFonts w:ascii="Arial" w:hAnsi="Arial" w:cs="Arial"/>
          <w:u w:val="single"/>
        </w:rPr>
      </w:pPr>
      <w:r>
        <w:rPr>
          <w:rFonts w:ascii="Arial" w:hAnsi="Arial" w:cs="Arial"/>
        </w:rPr>
        <w:t>Gather information on actions already taken by other community agencies.</w:t>
      </w:r>
    </w:p>
    <w:p w:rsidR="00E13AE2" w:rsidRPr="00594D00" w:rsidRDefault="00E13AE2" w:rsidP="00E13AE2">
      <w:pPr>
        <w:pStyle w:val="ListParagraph"/>
        <w:ind w:left="1440"/>
        <w:rPr>
          <w:rFonts w:ascii="Arial" w:hAnsi="Arial" w:cs="Arial"/>
          <w:u w:val="single"/>
        </w:rPr>
      </w:pPr>
    </w:p>
    <w:p w:rsidR="00E13AE2" w:rsidRPr="00594D00" w:rsidRDefault="00E13AE2" w:rsidP="00E13AE2">
      <w:pPr>
        <w:pStyle w:val="ListParagraph"/>
        <w:numPr>
          <w:ilvl w:val="0"/>
          <w:numId w:val="17"/>
        </w:numPr>
        <w:rPr>
          <w:rFonts w:ascii="Arial" w:hAnsi="Arial" w:cs="Arial"/>
          <w:u w:val="single"/>
        </w:rPr>
      </w:pPr>
      <w:r>
        <w:rPr>
          <w:rFonts w:ascii="Arial" w:hAnsi="Arial" w:cs="Arial"/>
        </w:rPr>
        <w:t xml:space="preserve">At the beginning, identify </w:t>
      </w:r>
      <w:r w:rsidRPr="00B4198B">
        <w:rPr>
          <w:rFonts w:ascii="Arial" w:hAnsi="Arial" w:cs="Arial"/>
        </w:rPr>
        <w:t xml:space="preserve">one </w:t>
      </w:r>
      <w:r w:rsidR="00B4198B" w:rsidRPr="00B4198B">
        <w:rPr>
          <w:rFonts w:ascii="Arial" w:hAnsi="Arial" w:cs="Arial"/>
        </w:rPr>
        <w:t>broad</w:t>
      </w:r>
      <w:r w:rsidR="00B4198B">
        <w:rPr>
          <w:rFonts w:ascii="Arial" w:hAnsi="Arial" w:cs="Arial"/>
        </w:rPr>
        <w:t xml:space="preserve"> </w:t>
      </w:r>
      <w:r>
        <w:rPr>
          <w:rFonts w:ascii="Arial" w:hAnsi="Arial" w:cs="Arial"/>
        </w:rPr>
        <w:t>need to be addressed. Do not become overwhelmed by trying to do too much at once.</w:t>
      </w:r>
    </w:p>
    <w:p w:rsidR="00E13AE2" w:rsidRPr="00594D00" w:rsidRDefault="00E13AE2" w:rsidP="00E13AE2">
      <w:pPr>
        <w:pStyle w:val="ListParagraph"/>
        <w:rPr>
          <w:rFonts w:ascii="Arial" w:hAnsi="Arial" w:cs="Arial"/>
          <w:u w:val="single"/>
        </w:rPr>
      </w:pPr>
    </w:p>
    <w:p w:rsidR="00E13AE2" w:rsidRPr="003E6FC4" w:rsidRDefault="00E13AE2" w:rsidP="00E13AE2">
      <w:pPr>
        <w:pStyle w:val="ListParagraph"/>
        <w:numPr>
          <w:ilvl w:val="0"/>
          <w:numId w:val="17"/>
        </w:numPr>
        <w:rPr>
          <w:rFonts w:ascii="Arial" w:hAnsi="Arial" w:cs="Arial"/>
          <w:u w:val="single"/>
        </w:rPr>
      </w:pPr>
      <w:r>
        <w:rPr>
          <w:rFonts w:ascii="Arial" w:hAnsi="Arial" w:cs="Arial"/>
        </w:rPr>
        <w:t>Establish connections with other churches and/or community agencies that serve critical needs.</w:t>
      </w:r>
    </w:p>
    <w:p w:rsidR="00E13AE2" w:rsidRPr="003E6FC4" w:rsidRDefault="00E13AE2" w:rsidP="00E13AE2">
      <w:pPr>
        <w:pStyle w:val="ListParagraph"/>
        <w:rPr>
          <w:rFonts w:ascii="Arial" w:hAnsi="Arial" w:cs="Arial"/>
        </w:rPr>
      </w:pPr>
    </w:p>
    <w:p w:rsidR="00E13AE2" w:rsidRPr="003E6FC4" w:rsidRDefault="00E13AE2" w:rsidP="00E13AE2">
      <w:pPr>
        <w:pStyle w:val="ListParagraph"/>
        <w:numPr>
          <w:ilvl w:val="0"/>
          <w:numId w:val="17"/>
        </w:numPr>
        <w:rPr>
          <w:rFonts w:ascii="Arial" w:hAnsi="Arial" w:cs="Arial"/>
          <w:u w:val="single"/>
        </w:rPr>
      </w:pPr>
      <w:r>
        <w:rPr>
          <w:rFonts w:ascii="Arial" w:hAnsi="Arial" w:cs="Arial"/>
        </w:rPr>
        <w:t xml:space="preserve">Develop a plan to build a coalition of community leaders for the purpose of addressing some critical needs that have been identified.  </w:t>
      </w:r>
    </w:p>
    <w:p w:rsidR="00E13AE2" w:rsidRPr="003E6FC4" w:rsidRDefault="00E13AE2" w:rsidP="00E13AE2">
      <w:pPr>
        <w:pStyle w:val="ListParagraph"/>
        <w:rPr>
          <w:rFonts w:ascii="Arial" w:hAnsi="Arial" w:cs="Arial"/>
        </w:rPr>
      </w:pPr>
    </w:p>
    <w:p w:rsidR="00E13AE2" w:rsidRPr="00594D00" w:rsidRDefault="00E13AE2" w:rsidP="00E13AE2">
      <w:pPr>
        <w:pStyle w:val="ListParagraph"/>
        <w:numPr>
          <w:ilvl w:val="0"/>
          <w:numId w:val="17"/>
        </w:numPr>
        <w:rPr>
          <w:rFonts w:ascii="Arial" w:hAnsi="Arial" w:cs="Arial"/>
          <w:u w:val="single"/>
        </w:rPr>
      </w:pPr>
      <w:r>
        <w:rPr>
          <w:rFonts w:ascii="Arial" w:hAnsi="Arial" w:cs="Arial"/>
        </w:rPr>
        <w:t xml:space="preserve">Establish a communications network to keep our MVUUF community informed of our programs and progress.    </w:t>
      </w:r>
    </w:p>
    <w:p w:rsidR="00E13AE2" w:rsidRDefault="00E13AE2" w:rsidP="00E13AE2">
      <w:pPr>
        <w:pStyle w:val="Heading1"/>
      </w:pPr>
      <w:bookmarkStart w:id="18" w:name="_Toc465805524"/>
      <w:r>
        <w:t>A Few Thoughts</w:t>
      </w:r>
      <w:bookmarkEnd w:id="18"/>
    </w:p>
    <w:p w:rsidR="00E13AE2" w:rsidRDefault="00E13AE2" w:rsidP="00E13AE2">
      <w:pPr>
        <w:pStyle w:val="ListParagraph"/>
        <w:numPr>
          <w:ilvl w:val="0"/>
          <w:numId w:val="19"/>
        </w:numPr>
        <w:rPr>
          <w:rFonts w:ascii="Arial" w:hAnsi="Arial" w:cs="Arial"/>
        </w:rPr>
      </w:pPr>
      <w:r>
        <w:rPr>
          <w:rFonts w:ascii="Arial" w:hAnsi="Arial" w:cs="Arial"/>
        </w:rPr>
        <w:t xml:space="preserve">In regard to the Community Stakeholder Interviews, Rev. Greg </w:t>
      </w:r>
      <w:r w:rsidR="006C7E8A">
        <w:rPr>
          <w:rFonts w:ascii="Arial" w:hAnsi="Arial" w:cs="Arial"/>
        </w:rPr>
        <w:t xml:space="preserve">Martin </w:t>
      </w:r>
      <w:r>
        <w:rPr>
          <w:rFonts w:ascii="Arial" w:hAnsi="Arial" w:cs="Arial"/>
        </w:rPr>
        <w:t xml:space="preserve">noted that impressions take two </w:t>
      </w:r>
      <w:proofErr w:type="gramStart"/>
      <w:r>
        <w:rPr>
          <w:rFonts w:ascii="Arial" w:hAnsi="Arial" w:cs="Arial"/>
        </w:rPr>
        <w:t>forms :</w:t>
      </w:r>
      <w:proofErr w:type="gramEnd"/>
    </w:p>
    <w:p w:rsidR="00E13AE2" w:rsidRDefault="00E13AE2" w:rsidP="00E13AE2">
      <w:pPr>
        <w:pStyle w:val="ListParagraph"/>
        <w:numPr>
          <w:ilvl w:val="0"/>
          <w:numId w:val="18"/>
        </w:numPr>
        <w:rPr>
          <w:rFonts w:ascii="Arial" w:hAnsi="Arial" w:cs="Arial"/>
        </w:rPr>
      </w:pPr>
      <w:r>
        <w:rPr>
          <w:rFonts w:ascii="Arial" w:hAnsi="Arial" w:cs="Arial"/>
        </w:rPr>
        <w:t>The Forest (the overarching big picture impressions;</w:t>
      </w:r>
    </w:p>
    <w:p w:rsidR="00E13AE2" w:rsidRDefault="00E13AE2" w:rsidP="00E13AE2">
      <w:pPr>
        <w:pStyle w:val="ListParagraph"/>
        <w:numPr>
          <w:ilvl w:val="0"/>
          <w:numId w:val="18"/>
        </w:numPr>
        <w:rPr>
          <w:rFonts w:ascii="Arial" w:hAnsi="Arial" w:cs="Arial"/>
        </w:rPr>
      </w:pPr>
      <w:r>
        <w:rPr>
          <w:rFonts w:ascii="Arial" w:hAnsi="Arial" w:cs="Arial"/>
        </w:rPr>
        <w:t>The Trees (specific needs identified by specific agencies).</w:t>
      </w:r>
    </w:p>
    <w:p w:rsidR="00E13AE2" w:rsidRPr="00E13AE2" w:rsidRDefault="00E13AE2" w:rsidP="00E13AE2">
      <w:pPr>
        <w:rPr>
          <w:rFonts w:ascii="Arial" w:hAnsi="Arial" w:cs="Arial"/>
        </w:rPr>
      </w:pPr>
      <w:r>
        <w:rPr>
          <w:rFonts w:ascii="Arial" w:hAnsi="Arial" w:cs="Arial"/>
        </w:rPr>
        <w:t xml:space="preserve">           From the interviews completed, we can get a sense of “the forest” of community needs.</w:t>
      </w:r>
    </w:p>
    <w:p w:rsidR="00E13AE2" w:rsidRDefault="00E13AE2" w:rsidP="00E13AE2">
      <w:pPr>
        <w:pStyle w:val="ListParagraph"/>
        <w:numPr>
          <w:ilvl w:val="0"/>
          <w:numId w:val="19"/>
        </w:numPr>
        <w:rPr>
          <w:rFonts w:ascii="Arial" w:hAnsi="Arial" w:cs="Arial"/>
        </w:rPr>
      </w:pPr>
      <w:r>
        <w:rPr>
          <w:rFonts w:ascii="Arial" w:hAnsi="Arial" w:cs="Arial"/>
        </w:rPr>
        <w:t xml:space="preserve">As we move forward we should research and build on the experience of other churches that have embarked on similar missions.  Seek advice from others so that we do not have </w:t>
      </w:r>
      <w:proofErr w:type="gramStart"/>
      <w:r>
        <w:rPr>
          <w:rFonts w:ascii="Arial" w:hAnsi="Arial" w:cs="Arial"/>
        </w:rPr>
        <w:t>to  reinvent</w:t>
      </w:r>
      <w:proofErr w:type="gramEnd"/>
      <w:r>
        <w:rPr>
          <w:rFonts w:ascii="Arial" w:hAnsi="Arial" w:cs="Arial"/>
        </w:rPr>
        <w:t xml:space="preserve"> the wheel.</w:t>
      </w:r>
    </w:p>
    <w:p w:rsidR="00E13AE2" w:rsidRDefault="00E13AE2" w:rsidP="00E13AE2">
      <w:pPr>
        <w:pStyle w:val="ListParagraph"/>
        <w:rPr>
          <w:rFonts w:ascii="Arial" w:hAnsi="Arial" w:cs="Arial"/>
        </w:rPr>
      </w:pPr>
    </w:p>
    <w:p w:rsidR="00E13AE2" w:rsidRDefault="00E13AE2" w:rsidP="00E13AE2">
      <w:pPr>
        <w:pStyle w:val="ListParagraph"/>
        <w:numPr>
          <w:ilvl w:val="0"/>
          <w:numId w:val="19"/>
        </w:numPr>
        <w:rPr>
          <w:rFonts w:ascii="Arial" w:hAnsi="Arial" w:cs="Arial"/>
        </w:rPr>
      </w:pPr>
      <w:r>
        <w:rPr>
          <w:rFonts w:ascii="Arial" w:hAnsi="Arial" w:cs="Arial"/>
        </w:rPr>
        <w:lastRenderedPageBreak/>
        <w:t xml:space="preserve">Get to know the communities that we will serve by spending some time there. </w:t>
      </w:r>
      <w:r w:rsidR="006C7E8A">
        <w:rPr>
          <w:rFonts w:ascii="Arial" w:hAnsi="Arial" w:cs="Arial"/>
        </w:rPr>
        <w:t>Who a</w:t>
      </w:r>
      <w:r>
        <w:rPr>
          <w:rFonts w:ascii="Arial" w:hAnsi="Arial" w:cs="Arial"/>
        </w:rPr>
        <w:t>re there leaders or influential folks there?</w:t>
      </w:r>
    </w:p>
    <w:p w:rsidR="00E13AE2" w:rsidRPr="00A06832" w:rsidRDefault="00E13AE2" w:rsidP="00E13AE2">
      <w:pPr>
        <w:pStyle w:val="ListParagraph"/>
        <w:rPr>
          <w:rFonts w:ascii="Arial" w:hAnsi="Arial" w:cs="Arial"/>
        </w:rPr>
      </w:pPr>
    </w:p>
    <w:p w:rsidR="00E13AE2" w:rsidRDefault="00E13AE2" w:rsidP="00E13AE2">
      <w:pPr>
        <w:pStyle w:val="ListParagraph"/>
        <w:numPr>
          <w:ilvl w:val="0"/>
          <w:numId w:val="19"/>
        </w:numPr>
        <w:rPr>
          <w:rFonts w:ascii="Arial" w:hAnsi="Arial" w:cs="Arial"/>
        </w:rPr>
      </w:pPr>
      <w:r>
        <w:rPr>
          <w:rFonts w:ascii="Arial" w:hAnsi="Arial" w:cs="Arial"/>
        </w:rPr>
        <w:t xml:space="preserve">Keep our congregation engaged by keeping them informed on a continuing basis. Let everyone know what’s happening. Share our Vision/Mission over and over.  </w:t>
      </w:r>
    </w:p>
    <w:p w:rsidR="00E13AE2" w:rsidRPr="00DD671F" w:rsidRDefault="00E13AE2" w:rsidP="00E13AE2">
      <w:pPr>
        <w:pStyle w:val="ListParagraph"/>
        <w:rPr>
          <w:rFonts w:ascii="Arial" w:hAnsi="Arial" w:cs="Arial"/>
        </w:rPr>
      </w:pPr>
    </w:p>
    <w:p w:rsidR="00E13AE2" w:rsidRDefault="00E13AE2" w:rsidP="00E13AE2">
      <w:pPr>
        <w:pStyle w:val="ListParagraph"/>
        <w:numPr>
          <w:ilvl w:val="0"/>
          <w:numId w:val="19"/>
        </w:numPr>
        <w:rPr>
          <w:rFonts w:ascii="Arial" w:hAnsi="Arial" w:cs="Arial"/>
        </w:rPr>
      </w:pPr>
      <w:r>
        <w:rPr>
          <w:rFonts w:ascii="Arial" w:hAnsi="Arial" w:cs="Arial"/>
        </w:rPr>
        <w:t>Make the process doable.  First, develop an overall plan. Then break it down into smaller steps.</w:t>
      </w:r>
    </w:p>
    <w:p w:rsidR="00E13AE2" w:rsidRPr="00DD671F" w:rsidRDefault="00E13AE2" w:rsidP="00E13AE2">
      <w:pPr>
        <w:pStyle w:val="ListParagraph"/>
        <w:rPr>
          <w:rFonts w:ascii="Arial" w:hAnsi="Arial" w:cs="Arial"/>
        </w:rPr>
      </w:pPr>
    </w:p>
    <w:p w:rsidR="00E13AE2" w:rsidRDefault="00E13AE2" w:rsidP="00E13AE2">
      <w:pPr>
        <w:pStyle w:val="ListParagraph"/>
        <w:numPr>
          <w:ilvl w:val="0"/>
          <w:numId w:val="19"/>
        </w:numPr>
        <w:rPr>
          <w:rFonts w:ascii="Arial" w:hAnsi="Arial" w:cs="Arial"/>
        </w:rPr>
      </w:pPr>
      <w:r>
        <w:rPr>
          <w:rFonts w:ascii="Arial" w:hAnsi="Arial" w:cs="Arial"/>
        </w:rPr>
        <w:t>At all times, work hand-in-hand with our minister, staff, Board, and Program Council.</w:t>
      </w:r>
    </w:p>
    <w:p w:rsidR="00E13AE2" w:rsidRPr="00DD671F" w:rsidRDefault="00E13AE2" w:rsidP="00E13AE2">
      <w:pPr>
        <w:pStyle w:val="ListParagraph"/>
        <w:rPr>
          <w:rFonts w:ascii="Arial" w:hAnsi="Arial" w:cs="Arial"/>
        </w:rPr>
      </w:pPr>
    </w:p>
    <w:p w:rsidR="00E13AE2" w:rsidRDefault="00E13AE2" w:rsidP="00E13AE2">
      <w:pPr>
        <w:pStyle w:val="ListParagraph"/>
        <w:numPr>
          <w:ilvl w:val="0"/>
          <w:numId w:val="19"/>
        </w:numPr>
        <w:rPr>
          <w:rFonts w:ascii="Arial" w:hAnsi="Arial" w:cs="Arial"/>
        </w:rPr>
      </w:pPr>
      <w:r>
        <w:rPr>
          <w:rFonts w:ascii="Arial" w:hAnsi="Arial" w:cs="Arial"/>
        </w:rPr>
        <w:t>Utilize any resources that may be available from the U</w:t>
      </w:r>
      <w:r w:rsidR="006C7E8A">
        <w:rPr>
          <w:rFonts w:ascii="Arial" w:hAnsi="Arial" w:cs="Arial"/>
        </w:rPr>
        <w:t xml:space="preserve">nitarian </w:t>
      </w:r>
      <w:r>
        <w:rPr>
          <w:rFonts w:ascii="Arial" w:hAnsi="Arial" w:cs="Arial"/>
        </w:rPr>
        <w:t>U</w:t>
      </w:r>
      <w:r w:rsidR="006C7E8A">
        <w:rPr>
          <w:rFonts w:ascii="Arial" w:hAnsi="Arial" w:cs="Arial"/>
        </w:rPr>
        <w:t xml:space="preserve">niversalist </w:t>
      </w:r>
      <w:r>
        <w:rPr>
          <w:rFonts w:ascii="Arial" w:hAnsi="Arial" w:cs="Arial"/>
        </w:rPr>
        <w:t>A</w:t>
      </w:r>
      <w:r w:rsidR="006C7E8A">
        <w:rPr>
          <w:rFonts w:ascii="Arial" w:hAnsi="Arial" w:cs="Arial"/>
        </w:rPr>
        <w:t>ssociation</w:t>
      </w:r>
      <w:r>
        <w:rPr>
          <w:rFonts w:ascii="Arial" w:hAnsi="Arial" w:cs="Arial"/>
        </w:rPr>
        <w:t>.</w:t>
      </w:r>
    </w:p>
    <w:p w:rsidR="00E13AE2" w:rsidRPr="0011312F" w:rsidRDefault="00E13AE2" w:rsidP="00E13AE2">
      <w:pPr>
        <w:pStyle w:val="ListParagraph"/>
        <w:rPr>
          <w:rFonts w:ascii="Arial" w:hAnsi="Arial" w:cs="Arial"/>
        </w:rPr>
      </w:pPr>
    </w:p>
    <w:p w:rsidR="00E13AE2" w:rsidRDefault="00E13AE2" w:rsidP="00E13AE2">
      <w:pPr>
        <w:pStyle w:val="ListParagraph"/>
        <w:numPr>
          <w:ilvl w:val="0"/>
          <w:numId w:val="19"/>
        </w:numPr>
        <w:rPr>
          <w:rFonts w:ascii="Arial" w:hAnsi="Arial" w:cs="Arial"/>
        </w:rPr>
      </w:pPr>
      <w:r>
        <w:rPr>
          <w:rFonts w:ascii="Arial" w:hAnsi="Arial" w:cs="Arial"/>
        </w:rPr>
        <w:t>Attempt to engage a diversity of MVUUF members and friends – leaders, families</w:t>
      </w:r>
      <w:proofErr w:type="gramStart"/>
      <w:r>
        <w:rPr>
          <w:rFonts w:ascii="Arial" w:hAnsi="Arial" w:cs="Arial"/>
        </w:rPr>
        <w:t>,  youth</w:t>
      </w:r>
      <w:proofErr w:type="gramEnd"/>
      <w:r>
        <w:rPr>
          <w:rFonts w:ascii="Arial" w:hAnsi="Arial" w:cs="Arial"/>
        </w:rPr>
        <w:t>, seniors, new members, etc.</w:t>
      </w:r>
    </w:p>
    <w:p w:rsidR="00E13AE2" w:rsidRPr="0011312F" w:rsidRDefault="00E13AE2" w:rsidP="00E13AE2">
      <w:pPr>
        <w:pStyle w:val="ListParagraph"/>
        <w:rPr>
          <w:rFonts w:ascii="Arial" w:hAnsi="Arial" w:cs="Arial"/>
        </w:rPr>
      </w:pPr>
    </w:p>
    <w:p w:rsidR="00E13AE2" w:rsidRDefault="00E13AE2" w:rsidP="00E13AE2">
      <w:pPr>
        <w:pStyle w:val="ListParagraph"/>
        <w:numPr>
          <w:ilvl w:val="0"/>
          <w:numId w:val="19"/>
        </w:numPr>
        <w:rPr>
          <w:rFonts w:ascii="Arial" w:hAnsi="Arial" w:cs="Arial"/>
        </w:rPr>
      </w:pPr>
      <w:r>
        <w:rPr>
          <w:rFonts w:ascii="Arial" w:hAnsi="Arial" w:cs="Arial"/>
        </w:rPr>
        <w:t xml:space="preserve">Be </w:t>
      </w:r>
      <w:proofErr w:type="gramStart"/>
      <w:r>
        <w:rPr>
          <w:rFonts w:ascii="Arial" w:hAnsi="Arial" w:cs="Arial"/>
        </w:rPr>
        <w:t>flexible,</w:t>
      </w:r>
      <w:proofErr w:type="gramEnd"/>
      <w:r>
        <w:rPr>
          <w:rFonts w:ascii="Arial" w:hAnsi="Arial" w:cs="Arial"/>
        </w:rPr>
        <w:t xml:space="preserve"> make needed adjustments if things are not going according to plan. </w:t>
      </w:r>
    </w:p>
    <w:p w:rsidR="00E13AE2" w:rsidRDefault="00E13AE2" w:rsidP="00E13AE2">
      <w:pPr>
        <w:pStyle w:val="Heading1"/>
      </w:pPr>
      <w:bookmarkStart w:id="19" w:name="_Toc465805525"/>
      <w:r>
        <w:t>Further Insights from the Interviewees</w:t>
      </w:r>
      <w:bookmarkEnd w:id="19"/>
      <w:r>
        <w:t xml:space="preserve"> </w:t>
      </w:r>
    </w:p>
    <w:p w:rsidR="00E13AE2" w:rsidRDefault="00E13AE2" w:rsidP="00E13AE2">
      <w:pPr>
        <w:rPr>
          <w:rFonts w:ascii="Arial" w:hAnsi="Arial" w:cs="Arial"/>
        </w:rPr>
      </w:pPr>
      <w:r>
        <w:rPr>
          <w:rFonts w:ascii="Arial" w:hAnsi="Arial" w:cs="Arial"/>
          <w:b/>
        </w:rPr>
        <w:t>Bruce Robertson, Chief of Police, Centerville Police Department</w:t>
      </w:r>
      <w:r>
        <w:rPr>
          <w:rFonts w:ascii="Arial" w:hAnsi="Arial" w:cs="Arial"/>
          <w:b/>
        </w:rPr>
        <w:br/>
      </w:r>
      <w:r>
        <w:rPr>
          <w:rFonts w:ascii="Arial" w:hAnsi="Arial" w:cs="Arial"/>
        </w:rPr>
        <w:t>He gave example of how today there are few neighbors we know well enough to</w:t>
      </w:r>
      <w:r>
        <w:rPr>
          <w:rFonts w:ascii="Arial" w:hAnsi="Arial" w:cs="Arial"/>
        </w:rPr>
        <w:br/>
        <w:t xml:space="preserve">socialize with.  “I ask people to remember what their lives were like in their neighborhood as kids and compare it to now.” </w:t>
      </w:r>
    </w:p>
    <w:p w:rsidR="00E13AE2" w:rsidRDefault="00E13AE2" w:rsidP="00E13AE2">
      <w:pPr>
        <w:rPr>
          <w:rFonts w:ascii="Arial" w:hAnsi="Arial" w:cs="Arial"/>
        </w:rPr>
      </w:pPr>
      <w:r>
        <w:rPr>
          <w:rFonts w:ascii="Arial" w:hAnsi="Arial" w:cs="Arial"/>
          <w:b/>
        </w:rPr>
        <w:t>Phil Plummer, Montgomery Sheriff</w:t>
      </w:r>
      <w:r>
        <w:rPr>
          <w:rFonts w:ascii="Arial" w:hAnsi="Arial" w:cs="Arial"/>
          <w:b/>
        </w:rPr>
        <w:br/>
      </w:r>
      <w:r>
        <w:rPr>
          <w:rFonts w:ascii="Arial" w:hAnsi="Arial" w:cs="Arial"/>
        </w:rPr>
        <w:t xml:space="preserve">He identified churches as both helpful and sometimes too caught up in competition with </w:t>
      </w:r>
      <w:r w:rsidR="006C7E8A">
        <w:rPr>
          <w:rFonts w:ascii="Arial" w:hAnsi="Arial" w:cs="Arial"/>
        </w:rPr>
        <w:t xml:space="preserve">each </w:t>
      </w:r>
      <w:r>
        <w:rPr>
          <w:rFonts w:ascii="Arial" w:hAnsi="Arial" w:cs="Arial"/>
        </w:rPr>
        <w:t>other to be effectively helpful.</w:t>
      </w:r>
    </w:p>
    <w:p w:rsidR="00E13AE2" w:rsidRDefault="00E13AE2" w:rsidP="00E13AE2">
      <w:pPr>
        <w:rPr>
          <w:rFonts w:ascii="Arial" w:hAnsi="Arial" w:cs="Arial"/>
        </w:rPr>
      </w:pPr>
      <w:r>
        <w:rPr>
          <w:rFonts w:ascii="Arial" w:hAnsi="Arial" w:cs="Arial"/>
          <w:b/>
        </w:rPr>
        <w:t>Helen Jones-Kelly, Director, Alcohol, Drug, Addition &amp; Mental Health Services</w:t>
      </w:r>
      <w:r>
        <w:rPr>
          <w:rFonts w:ascii="Arial" w:hAnsi="Arial" w:cs="Arial"/>
          <w:b/>
        </w:rPr>
        <w:br/>
      </w:r>
      <w:r>
        <w:rPr>
          <w:rFonts w:ascii="Arial" w:hAnsi="Arial" w:cs="Arial"/>
        </w:rPr>
        <w:t xml:space="preserve">If I won the lottery, I would convene an ongoing series of community conservations.  People’s voices need to be heard. </w:t>
      </w:r>
      <w:proofErr w:type="gramStart"/>
      <w:r>
        <w:rPr>
          <w:rFonts w:ascii="Arial" w:hAnsi="Arial" w:cs="Arial"/>
        </w:rPr>
        <w:t>Parenting and family seminars.</w:t>
      </w:r>
      <w:proofErr w:type="gramEnd"/>
      <w:r>
        <w:rPr>
          <w:rFonts w:ascii="Arial" w:hAnsi="Arial" w:cs="Arial"/>
        </w:rPr>
        <w:t xml:space="preserve">  </w:t>
      </w:r>
      <w:proofErr w:type="gramStart"/>
      <w:r>
        <w:rPr>
          <w:rFonts w:ascii="Arial" w:hAnsi="Arial" w:cs="Arial"/>
        </w:rPr>
        <w:t>Opportunities to bring groups together just to talk.</w:t>
      </w:r>
      <w:proofErr w:type="gramEnd"/>
      <w:r>
        <w:rPr>
          <w:rFonts w:ascii="Arial" w:hAnsi="Arial" w:cs="Arial"/>
        </w:rPr>
        <w:t xml:space="preserve"> No technology allowed in the room. A group conversation is better than going behind walls and having sidebars.  You make the community better by connecting people.  </w:t>
      </w:r>
    </w:p>
    <w:p w:rsidR="00E13AE2" w:rsidRDefault="00E13AE2" w:rsidP="00E13AE2">
      <w:pPr>
        <w:rPr>
          <w:rFonts w:ascii="Arial" w:hAnsi="Arial" w:cs="Arial"/>
        </w:rPr>
      </w:pPr>
      <w:r>
        <w:rPr>
          <w:rFonts w:ascii="Arial" w:hAnsi="Arial" w:cs="Arial"/>
          <w:b/>
        </w:rPr>
        <w:t>Karl Colon,</w:t>
      </w:r>
      <w:r w:rsidR="00443E43">
        <w:rPr>
          <w:rFonts w:ascii="Arial" w:hAnsi="Arial" w:cs="Arial"/>
          <w:b/>
        </w:rPr>
        <w:t xml:space="preserve"> Director, </w:t>
      </w:r>
      <w:proofErr w:type="gramStart"/>
      <w:r w:rsidR="00443E43">
        <w:rPr>
          <w:rFonts w:ascii="Arial" w:hAnsi="Arial" w:cs="Arial"/>
          <w:b/>
        </w:rPr>
        <w:t>Green</w:t>
      </w:r>
      <w:proofErr w:type="gramEnd"/>
      <w:r w:rsidR="00443E43">
        <w:rPr>
          <w:rFonts w:ascii="Arial" w:hAnsi="Arial" w:cs="Arial"/>
          <w:b/>
        </w:rPr>
        <w:t xml:space="preserve"> County Library</w:t>
      </w:r>
      <w:r>
        <w:rPr>
          <w:rFonts w:ascii="Arial" w:hAnsi="Arial" w:cs="Arial"/>
          <w:b/>
        </w:rPr>
        <w:br/>
      </w:r>
      <w:r>
        <w:rPr>
          <w:rFonts w:ascii="Arial" w:hAnsi="Arial" w:cs="Arial"/>
        </w:rPr>
        <w:t xml:space="preserve">Often people don’t see the need to reach out to other people.  It’s too easy to see people as “the other”. </w:t>
      </w:r>
    </w:p>
    <w:p w:rsidR="00E13AE2" w:rsidRDefault="00E13AE2" w:rsidP="00E13AE2">
      <w:pPr>
        <w:rPr>
          <w:rFonts w:ascii="Arial" w:hAnsi="Arial" w:cs="Arial"/>
        </w:rPr>
      </w:pPr>
      <w:r>
        <w:rPr>
          <w:rFonts w:ascii="Arial" w:hAnsi="Arial" w:cs="Arial"/>
          <w:b/>
        </w:rPr>
        <w:t xml:space="preserve">Richard Biehl, Chief, </w:t>
      </w:r>
      <w:proofErr w:type="gramStart"/>
      <w:r>
        <w:rPr>
          <w:rFonts w:ascii="Arial" w:hAnsi="Arial" w:cs="Arial"/>
          <w:b/>
        </w:rPr>
        <w:t>Dayton</w:t>
      </w:r>
      <w:proofErr w:type="gramEnd"/>
      <w:r>
        <w:rPr>
          <w:rFonts w:ascii="Arial" w:hAnsi="Arial" w:cs="Arial"/>
          <w:b/>
        </w:rPr>
        <w:t xml:space="preserve"> Police Department</w:t>
      </w:r>
      <w:r>
        <w:rPr>
          <w:rFonts w:ascii="Arial" w:hAnsi="Arial" w:cs="Arial"/>
          <w:b/>
        </w:rPr>
        <w:br/>
      </w:r>
      <w:r>
        <w:rPr>
          <w:rFonts w:ascii="Arial" w:hAnsi="Arial" w:cs="Arial"/>
        </w:rPr>
        <w:t xml:space="preserve">All the neuroscience literature that has come out – we need to use it to our advantage.  We need a collective conversation – the reverence for many paths of faith.  </w:t>
      </w:r>
    </w:p>
    <w:p w:rsidR="00E13AE2" w:rsidRPr="003F752B" w:rsidRDefault="00E13AE2" w:rsidP="00E13AE2">
      <w:pPr>
        <w:rPr>
          <w:rFonts w:ascii="Arial" w:hAnsi="Arial" w:cs="Arial"/>
        </w:rPr>
      </w:pPr>
      <w:r>
        <w:rPr>
          <w:rFonts w:ascii="Arial" w:hAnsi="Arial" w:cs="Arial"/>
          <w:b/>
        </w:rPr>
        <w:t>Yvette Kelly-Fields, Executive Director, Wesley Center</w:t>
      </w:r>
      <w:r>
        <w:rPr>
          <w:rFonts w:ascii="Arial" w:hAnsi="Arial" w:cs="Arial"/>
          <w:b/>
        </w:rPr>
        <w:br/>
      </w:r>
      <w:r>
        <w:rPr>
          <w:rFonts w:ascii="Arial" w:hAnsi="Arial" w:cs="Arial"/>
        </w:rPr>
        <w:t xml:space="preserve">It would be helpful for the city of Dayton to take a comprehensive strategy for us ALL.  The </w:t>
      </w:r>
      <w:proofErr w:type="gramStart"/>
      <w:r>
        <w:rPr>
          <w:rFonts w:ascii="Arial" w:hAnsi="Arial" w:cs="Arial"/>
        </w:rPr>
        <w:t>WHOLE  city</w:t>
      </w:r>
      <w:proofErr w:type="gramEnd"/>
      <w:r>
        <w:rPr>
          <w:rFonts w:ascii="Arial" w:hAnsi="Arial" w:cs="Arial"/>
        </w:rPr>
        <w:t xml:space="preserve"> has worth and value.  </w:t>
      </w:r>
    </w:p>
    <w:p w:rsidR="00A11C61" w:rsidRDefault="00A11C61" w:rsidP="0099366E">
      <w:pPr>
        <w:pStyle w:val="Heading1"/>
        <w:rPr>
          <w:sz w:val="50"/>
        </w:rPr>
      </w:pPr>
      <w:bookmarkStart w:id="20" w:name="_Toc465805526"/>
      <w:r>
        <w:rPr>
          <w:sz w:val="50"/>
        </w:rPr>
        <w:lastRenderedPageBreak/>
        <w:t>Bringing It Home:</w:t>
      </w:r>
    </w:p>
    <w:p w:rsidR="00A11C61" w:rsidRPr="00A11C61" w:rsidRDefault="00A11C61" w:rsidP="000E35AF">
      <w:pPr>
        <w:pStyle w:val="BodyText"/>
        <w:spacing w:after="100" w:afterAutospacing="1" w:line="240" w:lineRule="auto"/>
        <w:ind w:firstLine="0"/>
        <w:rPr>
          <w:rFonts w:ascii="Arial" w:hAnsi="Arial" w:cs="Arial"/>
          <w:b/>
        </w:rPr>
      </w:pPr>
      <w:r w:rsidRPr="00A11C61">
        <w:rPr>
          <w:rFonts w:ascii="Arial" w:hAnsi="Arial" w:cs="Arial"/>
          <w:b/>
        </w:rPr>
        <w:t>A Reflection On Living Our Mission:</w:t>
      </w:r>
    </w:p>
    <w:p w:rsidR="00A11C61" w:rsidRPr="00A11C61" w:rsidRDefault="00A11C61" w:rsidP="000E35AF">
      <w:pPr>
        <w:widowControl w:val="0"/>
        <w:spacing w:after="100" w:afterAutospacing="1" w:line="240" w:lineRule="auto"/>
        <w:rPr>
          <w:rFonts w:ascii="Calibri" w:hAnsi="Calibri" w:cs="Times New Roman"/>
          <w:sz w:val="24"/>
          <w:szCs w:val="20"/>
        </w:rPr>
      </w:pPr>
      <w:r w:rsidRPr="00A11C61">
        <w:rPr>
          <w:sz w:val="26"/>
        </w:rPr>
        <w:t>When you shop at the same grocery store for years, the cashiers become familiar.  You might even get to know them a little as you chat in line.  Where I shop, one cashier in particular is always happy to say hi and make small talk.  She’s friendly, funny, and good at her job. She is also an immigrant with a name that's not too common in America.</w:t>
      </w:r>
      <w:r w:rsidRPr="00A11C61">
        <w:rPr>
          <w:rFonts w:ascii="Calibri" w:hAnsi="Calibri" w:cs="Times New Roman"/>
          <w:sz w:val="24"/>
          <w:szCs w:val="20"/>
        </w:rPr>
        <w:t xml:space="preserve">  </w:t>
      </w:r>
    </w:p>
    <w:p w:rsidR="00A11C61" w:rsidRPr="000E35AF" w:rsidRDefault="00A11C61" w:rsidP="000E35AF">
      <w:pPr>
        <w:widowControl w:val="0"/>
        <w:spacing w:after="100" w:afterAutospacing="1" w:line="240" w:lineRule="auto"/>
        <w:rPr>
          <w:sz w:val="26"/>
        </w:rPr>
      </w:pPr>
      <w:r w:rsidRPr="00A11C61">
        <w:rPr>
          <w:sz w:val="26"/>
        </w:rPr>
        <w:t xml:space="preserve">Not long ago, I noticed she was wearing a different </w:t>
      </w:r>
      <w:proofErr w:type="gramStart"/>
      <w:r w:rsidRPr="00A11C61">
        <w:rPr>
          <w:sz w:val="26"/>
        </w:rPr>
        <w:t>name tag</w:t>
      </w:r>
      <w:proofErr w:type="gramEnd"/>
      <w:r w:rsidRPr="00A11C61">
        <w:rPr>
          <w:sz w:val="26"/>
        </w:rPr>
        <w:t>.  I figured she picked up the wrong apron that day.  But each time I saw her after that, she was still wearing it.  Eventually I asked her about it, expecting to hear a funny story, or that she’d misplaced her original tag.</w:t>
      </w:r>
    </w:p>
    <w:p w:rsidR="00A11C61" w:rsidRPr="00A11C61" w:rsidRDefault="00A11C61" w:rsidP="000E35AF">
      <w:pPr>
        <w:widowControl w:val="0"/>
        <w:spacing w:after="100" w:afterAutospacing="1" w:line="240" w:lineRule="auto"/>
        <w:rPr>
          <w:sz w:val="26"/>
        </w:rPr>
      </w:pPr>
      <w:r w:rsidRPr="00A11C61">
        <w:rPr>
          <w:sz w:val="26"/>
        </w:rPr>
        <w:t>“Yes, they </w:t>
      </w:r>
      <w:r w:rsidRPr="00A11C61">
        <w:rPr>
          <w:i/>
          <w:iCs/>
          <w:sz w:val="26"/>
        </w:rPr>
        <w:t>finally</w:t>
      </w:r>
      <w:r w:rsidRPr="00A11C61">
        <w:rPr>
          <w:sz w:val="26"/>
        </w:rPr>
        <w:t> let me change my name.  I was getting too much attention for it…some of it not very nice,” she replied with a weary look.  I told her I was sorry she had to deal with harassment from customers and that I was glad the store tried to help. </w:t>
      </w:r>
    </w:p>
    <w:p w:rsidR="00A11C61" w:rsidRPr="00A11C61" w:rsidRDefault="00A11C61" w:rsidP="000E35AF">
      <w:pPr>
        <w:pStyle w:val="BodyText"/>
        <w:spacing w:after="100" w:afterAutospacing="1" w:line="240" w:lineRule="auto"/>
        <w:ind w:firstLine="0"/>
        <w:rPr>
          <w:sz w:val="26"/>
        </w:rPr>
      </w:pPr>
      <w:r w:rsidRPr="00A11C61">
        <w:rPr>
          <w:sz w:val="26"/>
        </w:rPr>
        <w:t>To some eyes, this cashier is “the other,” apparently not worthy of respect and dignity. So, they decide, why not point that out to her repeatedly and cruelly?  What’s she going to do about it anyway?  I drove home embarrassed and outraged by my fellow shoppers.</w:t>
      </w:r>
    </w:p>
    <w:p w:rsidR="00A11C61" w:rsidRPr="000C50E7" w:rsidRDefault="00A11C61" w:rsidP="000C50E7">
      <w:pPr>
        <w:pStyle w:val="BodyText"/>
        <w:spacing w:after="100" w:afterAutospacing="1" w:line="240" w:lineRule="auto"/>
        <w:ind w:firstLine="0"/>
        <w:rPr>
          <w:rFonts w:ascii="Arial" w:hAnsi="Arial" w:cs="Arial"/>
          <w:sz w:val="26"/>
        </w:rPr>
      </w:pPr>
      <w:r w:rsidRPr="00A11C61">
        <w:rPr>
          <w:sz w:val="26"/>
        </w:rPr>
        <w:t>The cashier is the obvious “other” in this story, but there is a second:  the people who make the insensitive, racist, funny-but-not-funny comments.  It’s easy to feel sorry for the cashier who is harassed by intolerant customers.  It’s far harder to feel compassion for the customers themselves.  If we see no “others,” can we extend compassion even to those we prefer to turn our backs on?  We might not always find the common ground we seek, but maybe showing that we always value </w:t>
      </w:r>
      <w:r w:rsidRPr="00A11C61">
        <w:rPr>
          <w:i/>
          <w:iCs/>
          <w:sz w:val="26"/>
        </w:rPr>
        <w:t>everyone’s</w:t>
      </w:r>
      <w:r w:rsidRPr="00A11C61">
        <w:rPr>
          <w:sz w:val="26"/>
        </w:rPr>
        <w:t> worth and dignity is a good start.</w:t>
      </w:r>
    </w:p>
    <w:p w:rsidR="00A11C61" w:rsidRDefault="00A11C61" w:rsidP="00A11C61">
      <w:pPr>
        <w:pStyle w:val="Standard"/>
        <w:rPr>
          <w:rFonts w:ascii="Arial" w:hAnsi="Arial"/>
          <w:sz w:val="22"/>
          <w:szCs w:val="22"/>
        </w:rPr>
      </w:pPr>
      <w:r>
        <w:rPr>
          <w:rFonts w:ascii="Arial" w:hAnsi="Arial"/>
          <w:sz w:val="22"/>
          <w:szCs w:val="22"/>
        </w:rPr>
        <w:tab/>
      </w:r>
      <w:r w:rsidR="000C50E7">
        <w:rPr>
          <w:rFonts w:ascii="Arial" w:hAnsi="Arial"/>
          <w:sz w:val="22"/>
          <w:szCs w:val="22"/>
        </w:rPr>
        <w:t xml:space="preserve">                                                    </w:t>
      </w:r>
      <w:r w:rsidR="000C50E7">
        <w:rPr>
          <w:rFonts w:ascii="Arial" w:hAnsi="Arial"/>
          <w:noProof/>
          <w:sz w:val="22"/>
          <w:szCs w:val="22"/>
          <w:lang w:eastAsia="en-US" w:bidi="ar-SA"/>
        </w:rPr>
        <w:drawing>
          <wp:inline distT="0" distB="0" distL="0" distR="0" wp14:anchorId="56EE5E78" wp14:editId="11AAF67E">
            <wp:extent cx="2076450" cy="2640124"/>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_solid_black.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076450" cy="2640124"/>
                    </a:xfrm>
                    <a:prstGeom prst="rect">
                      <a:avLst/>
                    </a:prstGeom>
                  </pic:spPr>
                </pic:pic>
              </a:graphicData>
            </a:graphic>
          </wp:inline>
        </w:drawing>
      </w:r>
      <w:bookmarkEnd w:id="20"/>
    </w:p>
    <w:sectPr w:rsidR="00A11C61" w:rsidSect="000E35AF">
      <w:headerReference w:type="even" r:id="rId30"/>
      <w:headerReference w:type="default" r:id="rId31"/>
      <w:footerReference w:type="even" r:id="rId32"/>
      <w:footerReference w:type="default" r:id="rId33"/>
      <w:headerReference w:type="first" r:id="rId34"/>
      <w:footerReference w:type="first" r:id="rId35"/>
      <w:type w:val="continuous"/>
      <w:pgSz w:w="12240" w:h="15840" w:code="1"/>
      <w:pgMar w:top="1440" w:right="900" w:bottom="1440" w:left="1080" w:header="720" w:footer="725" w:gutter="0"/>
      <w:pgNumType w:start="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F91" w:rsidRDefault="00CC6F91">
      <w:r>
        <w:separator/>
      </w:r>
    </w:p>
  </w:endnote>
  <w:endnote w:type="continuationSeparator" w:id="0">
    <w:p w:rsidR="00CC6F91" w:rsidRDefault="00CC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ＭＳ Ｐゴシック">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8AE" w:rsidRDefault="00121606">
    <w:pPr>
      <w:pStyle w:val="Footer"/>
    </w:pPr>
    <w:sdt>
      <w:sdtPr>
        <w:rPr>
          <w:rFonts w:asciiTheme="majorHAnsi" w:eastAsiaTheme="majorEastAsia" w:hAnsiTheme="majorHAnsi" w:cstheme="majorBidi"/>
        </w:rPr>
        <w:id w:val="306900621"/>
        <w:temporary/>
        <w:showingPlcHdr/>
      </w:sdtPr>
      <w:sdtEndPr/>
      <w:sdtContent>
        <w:r w:rsidR="00A768AE">
          <w:rPr>
            <w:rFonts w:asciiTheme="majorHAnsi" w:eastAsiaTheme="majorEastAsia" w:hAnsiTheme="majorHAnsi" w:cstheme="majorBidi"/>
          </w:rPr>
          <w:t>[Type text]</w:t>
        </w:r>
      </w:sdtContent>
    </w:sdt>
    <w:r w:rsidR="00A768AE">
      <w:rPr>
        <w:rFonts w:asciiTheme="majorHAnsi" w:eastAsiaTheme="majorEastAsia" w:hAnsiTheme="majorHAnsi" w:cstheme="majorBidi"/>
      </w:rPr>
      <w:ptab w:relativeTo="margin" w:alignment="right" w:leader="none"/>
    </w:r>
    <w:r w:rsidR="00A768AE">
      <w:rPr>
        <w:rFonts w:asciiTheme="majorHAnsi" w:eastAsiaTheme="majorEastAsia" w:hAnsiTheme="majorHAnsi" w:cstheme="majorBidi"/>
      </w:rPr>
      <w:t xml:space="preserve">Page </w:t>
    </w:r>
    <w:r w:rsidR="00A768AE">
      <w:fldChar w:fldCharType="begin"/>
    </w:r>
    <w:r w:rsidR="00A768AE">
      <w:instrText xml:space="preserve"> PAGE   \* MERGEFORMAT </w:instrText>
    </w:r>
    <w:r w:rsidR="00A768AE">
      <w:fldChar w:fldCharType="separate"/>
    </w:r>
    <w:r w:rsidR="00A768AE" w:rsidRPr="005C0F56">
      <w:rPr>
        <w:rFonts w:asciiTheme="majorHAnsi" w:eastAsiaTheme="majorEastAsia" w:hAnsiTheme="majorHAnsi" w:cstheme="majorBidi"/>
        <w:noProof/>
      </w:rPr>
      <w:t>4</w:t>
    </w:r>
    <w:r w:rsidR="00A768AE">
      <w:rPr>
        <w:rFonts w:asciiTheme="majorHAnsi" w:eastAsiaTheme="majorEastAsia" w:hAnsiTheme="majorHAnsi" w:cstheme="majorBidi"/>
        <w:noProof/>
      </w:rPr>
      <w:fldChar w:fldCharType="end"/>
    </w:r>
    <w:r w:rsidR="00A768AE">
      <w:rPr>
        <w:noProof/>
      </w:rPr>
      <mc:AlternateContent>
        <mc:Choice Requires="wpg">
          <w:drawing>
            <wp:anchor distT="0" distB="0" distL="114300" distR="114300" simplePos="0" relativeHeight="251659264" behindDoc="0" locked="0" layoutInCell="0" allowOverlap="1" wp14:anchorId="633B6634" wp14:editId="78CCBCB1">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46194065"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00A768AE">
      <w:rPr>
        <w:noProof/>
      </w:rPr>
      <mc:AlternateContent>
        <mc:Choice Requires="wps">
          <w:drawing>
            <wp:anchor distT="0" distB="0" distL="114300" distR="114300" simplePos="0" relativeHeight="251661312" behindDoc="0" locked="0" layoutInCell="1" allowOverlap="1" wp14:anchorId="616FD067" wp14:editId="199AF43C">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57365BC8"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918485 [3208]" strokecolor="#d34817 [3204]">
              <w10:wrap anchorx="margin" anchory="page"/>
            </v:rect>
          </w:pict>
        </mc:Fallback>
      </mc:AlternateContent>
    </w:r>
    <w:r w:rsidR="00A768AE">
      <w:rPr>
        <w:noProof/>
      </w:rPr>
      <mc:AlternateContent>
        <mc:Choice Requires="wps">
          <w:drawing>
            <wp:anchor distT="0" distB="0" distL="114300" distR="114300" simplePos="0" relativeHeight="251660288" behindDoc="0" locked="0" layoutInCell="1" allowOverlap="1" wp14:anchorId="68985C17" wp14:editId="3811C455">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7730040D"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918485 [3208]" strokecolor="#d34817 [3204]">
              <w10:wrap anchorx="margin" anchory="page"/>
            </v:rect>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8AE" w:rsidRDefault="00A768AE">
    <w:pPr>
      <w:pStyle w:val="Footer"/>
    </w:pPr>
    <w:r>
      <w:rPr>
        <w:noProof/>
      </w:rPr>
      <mc:AlternateContent>
        <mc:Choice Requires="wps">
          <w:drawing>
            <wp:anchor distT="0" distB="0" distL="114300" distR="114300" simplePos="0" relativeHeight="251671552" behindDoc="0" locked="0" layoutInCell="1" allowOverlap="1" wp14:anchorId="1CA5D2E3" wp14:editId="2098186C">
              <wp:simplePos x="0" y="0"/>
              <wp:positionH relativeFrom="margin">
                <wp:align>center</wp:align>
              </wp:positionH>
              <wp:positionV relativeFrom="page">
                <wp:align>bottom</wp:align>
              </wp:positionV>
              <wp:extent cx="5939155" cy="740410"/>
              <wp:effectExtent l="0" t="0" r="4445" b="0"/>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8AE" w:rsidRDefault="00AE5AD6">
                          <w:pPr>
                            <w:jc w:val="right"/>
                          </w:pPr>
                          <w:r>
                            <w:t>Dec. 13, 2016</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59" o:spid="_x0000_s1031" style="position:absolute;margin-left:0;margin-top:0;width:467.65pt;height:58.3pt;z-index:251671552;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" filled="f" stroked="f">
              <v:textbox inset=",0">
                <w:txbxContent>
                  <w:p w:rsidR="00A768AE" w:rsidRDefault="00AE5AD6">
                    <w:pPr>
                      <w:jc w:val="right"/>
                    </w:pPr>
                    <w:r>
                      <w:t>Dec. 13, 2016</w:t>
                    </w:r>
                  </w:p>
                </w:txbxContent>
              </v:textbox>
              <w10:wrap anchorx="margin" anchory="page"/>
            </v:rect>
          </w:pict>
        </mc:Fallback>
      </mc:AlternateContent>
    </w:r>
    <w:r>
      <w:rPr>
        <w:noProof/>
      </w:rPr>
      <mc:AlternateContent>
        <mc:Choice Requires="wpg">
          <w:drawing>
            <wp:anchor distT="0" distB="0" distL="114300" distR="114300" simplePos="0" relativeHeight="251670528" behindDoc="0" locked="0" layoutInCell="1" allowOverlap="1" wp14:anchorId="05EDA56E" wp14:editId="08F0174D">
              <wp:simplePos x="0" y="0"/>
              <wp:positionH relativeFrom="rightMargin">
                <wp:align>left</wp:align>
              </wp:positionH>
              <wp:positionV relativeFrom="page">
                <wp:align>bottom</wp:align>
              </wp:positionV>
              <wp:extent cx="76200" cy="838200"/>
              <wp:effectExtent l="9525" t="9525" r="9525" b="9525"/>
              <wp:wrapNone/>
              <wp:docPr id="460"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61"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2"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3"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1B48CF54" id="Group 460" o:spid="_x0000_s1026" style="position:absolute;margin-left:0;margin-top:0;width:6pt;height:66pt;z-index:25167052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" strokecolor="#4f81bd"/>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" strokecolor="#4f81bd"/>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" strokecolor="#4f81bd"/>
              <w10:wrap anchorx="margin" anchory="page"/>
            </v:group>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D6" w:rsidRDefault="00AE5A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F91" w:rsidRDefault="00CC6F91">
      <w:r>
        <w:separator/>
      </w:r>
    </w:p>
  </w:footnote>
  <w:footnote w:type="continuationSeparator" w:id="0">
    <w:p w:rsidR="00CC6F91" w:rsidRDefault="00CC6F91">
      <w:r>
        <w:separator/>
      </w:r>
    </w:p>
  </w:footnote>
  <w:footnote w:type="continuationNotice" w:id="1">
    <w:p w:rsidR="00CC6F91" w:rsidRDefault="00CC6F91">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8AE" w:rsidRDefault="00A768AE">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rsidR="00A768AE" w:rsidRDefault="00A768AE">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47DC2915" wp14:editId="6420F879">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4F063E50"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5FE91EBC" wp14:editId="0D4CF7E7">
              <wp:simplePos x="0" y="0"/>
              <wp:positionH relativeFrom="rightMargin">
                <wp:align>center</wp:align>
              </wp:positionH>
              <wp:positionV relativeFrom="page">
                <wp:align>top</wp:align>
              </wp:positionV>
              <wp:extent cx="90805" cy="822960"/>
              <wp:effectExtent l="0" t="0" r="23495" b="152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4F5A7568"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918485 [3208]" strokecolor="#d34817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5CCF1815" wp14:editId="0FDBBC31">
              <wp:simplePos x="0" y="0"/>
              <wp:positionH relativeFrom="leftMargin">
                <wp:align>center</wp:align>
              </wp:positionH>
              <wp:positionV relativeFrom="page">
                <wp:align>top</wp:align>
              </wp:positionV>
              <wp:extent cx="90805" cy="822960"/>
              <wp:effectExtent l="0" t="0" r="23495" b="152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4EA4ED1E"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918485 [3208]" strokecolor="#d34817 [3204]">
              <w10:wrap anchorx="margin"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8AE" w:rsidRDefault="00A768AE">
    <w:pPr>
      <w:pStyle w:val="Header"/>
    </w:pPr>
    <w:r w:rsidRPr="0037530E">
      <w:rPr>
        <w:rFonts w:asciiTheme="majorHAnsi" w:eastAsiaTheme="majorEastAsia" w:hAnsiTheme="majorHAnsi" w:cstheme="majorBidi"/>
        <w:noProof/>
        <w:sz w:val="36"/>
        <w:szCs w:val="36"/>
      </w:rPr>
      <mc:AlternateContent>
        <mc:Choice Requires="wps">
          <w:drawing>
            <wp:anchor distT="0" distB="0" distL="114300" distR="114300" simplePos="0" relativeHeight="251668480" behindDoc="0" locked="0" layoutInCell="0" allowOverlap="1" wp14:anchorId="7BCF601D" wp14:editId="5DA74134">
              <wp:simplePos x="0" y="0"/>
              <wp:positionH relativeFrom="margin">
                <wp:align>left</wp:align>
              </wp:positionH>
              <wp:positionV relativeFrom="topMargin">
                <wp:align>center</wp:align>
              </wp:positionV>
              <wp:extent cx="65151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8AE" w:rsidRDefault="00A768AE">
                          <w:pPr>
                            <w:spacing w:after="0" w:line="240" w:lineRule="auto"/>
                            <w:jc w:val="right"/>
                          </w:pPr>
                          <w:r>
                            <w:t>MVUUF Community Discovery and Assessment Report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7BCF601D" id="_x0000_t202" coordsize="21600,21600" o:spt="202" path="m,l,21600r21600,l21600,xe">
              <v:stroke joinstyle="miter"/>
              <v:path gradientshapeok="t" o:connecttype="rect"/>
            </v:shapetype>
            <v:shape id="Text Box 475" o:spid="_x0000_s1029" type="#_x0000_t202" style="position:absolute;margin-left:0;margin-top:0;width:468pt;height:13.4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rsidR="00A768AE" w:rsidRDefault="00A768AE">
                    <w:pPr>
                      <w:spacing w:after="0" w:line="240" w:lineRule="auto"/>
                      <w:jc w:val="right"/>
                    </w:pPr>
                    <w:r>
                      <w:t>MVUUF Community Discovery and Assessment Report</w:t>
                    </w:r>
                  </w:p>
                </w:txbxContent>
              </v:textbox>
              <w10:wrap anchorx="margin" anchory="margin"/>
            </v:shape>
          </w:pict>
        </mc:Fallback>
      </mc:AlternateContent>
    </w:r>
    <w:r w:rsidRPr="0037530E">
      <w:rPr>
        <w:rFonts w:asciiTheme="majorHAnsi" w:eastAsiaTheme="majorEastAsia" w:hAnsiTheme="majorHAnsi" w:cstheme="majorBidi"/>
        <w:noProof/>
        <w:sz w:val="36"/>
        <w:szCs w:val="36"/>
      </w:rPr>
      <mc:AlternateContent>
        <mc:Choice Requires="wps">
          <w:drawing>
            <wp:anchor distT="0" distB="0" distL="114300" distR="114300" simplePos="0" relativeHeight="251667456" behindDoc="0" locked="0" layoutInCell="0" allowOverlap="1" wp14:anchorId="747D4DB7" wp14:editId="061B5FEB">
              <wp:simplePos x="0" y="0"/>
              <wp:positionH relativeFrom="page">
                <wp:align>right</wp:align>
              </wp:positionH>
              <wp:positionV relativeFrom="topMargin">
                <wp:align>center</wp:align>
              </wp:positionV>
              <wp:extent cx="5715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70815"/>
                      </a:xfrm>
                      <a:prstGeom prst="rect">
                        <a:avLst/>
                      </a:prstGeom>
                      <a:solidFill>
                        <a:schemeClr val="accent1"/>
                      </a:solidFill>
                      <a:extLst/>
                    </wps:spPr>
                    <wps:txbx>
                      <w:txbxContent>
                        <w:p w:rsidR="00A768AE" w:rsidRDefault="00A768AE">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121606" w:rsidRPr="00121606">
                            <w:rPr>
                              <w:noProof/>
                              <w:color w:val="FFFFFF" w:themeColor="background1"/>
                              <w14:numForm w14:val="lining"/>
                            </w:rPr>
                            <w:t>19</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6" o:spid="_x0000_s1030" type="#_x0000_t202" style="position:absolute;margin-left:20.8pt;margin-top:0;width:1in;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d34817 [3204]" stroked="f">
              <v:textbox style="mso-fit-shape-to-text:t" inset=",0,,0">
                <w:txbxContent>
                  <w:p w:rsidR="00A768AE" w:rsidRDefault="00A768AE">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AE5AD6" w:rsidRPr="00AE5AD6">
                      <w:rPr>
                        <w:noProof/>
                        <w:color w:val="FFFFFF" w:themeColor="background1"/>
                        <w14:numForm w14:val="lining"/>
                      </w:rPr>
                      <w:t>1</w:t>
                    </w:r>
                    <w:r>
                      <w:rPr>
                        <w:noProof/>
                        <w:color w:val="FFFFFF" w:themeColor="background1"/>
                        <w14:numForm w14:val="lining"/>
                      </w:rPr>
                      <w:fldChar w:fldCharType="end"/>
                    </w:r>
                  </w:p>
                </w:txbxContent>
              </v:textbox>
              <w10:wrap anchorx="page" anchory="margin"/>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D6" w:rsidRDefault="00AE5AD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114C3942"/>
    <w:multiLevelType w:val="singleLevel"/>
    <w:tmpl w:val="C8727A20"/>
    <w:lvl w:ilvl="0">
      <w:start w:val="1"/>
      <w:numFmt w:val="decimal"/>
      <w:lvlText w:val="%1)"/>
      <w:legacy w:legacy="1" w:legacySpace="0" w:legacyIndent="360"/>
      <w:lvlJc w:val="left"/>
      <w:pPr>
        <w:ind w:left="720" w:hanging="360"/>
      </w:pPr>
    </w:lvl>
  </w:abstractNum>
  <w:abstractNum w:abstractNumId="2">
    <w:nsid w:val="135A11DA"/>
    <w:multiLevelType w:val="hybridMultilevel"/>
    <w:tmpl w:val="16B6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14DED"/>
    <w:multiLevelType w:val="hybridMultilevel"/>
    <w:tmpl w:val="90708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9469E"/>
    <w:multiLevelType w:val="multilevel"/>
    <w:tmpl w:val="AA92419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042552"/>
    <w:multiLevelType w:val="hybridMultilevel"/>
    <w:tmpl w:val="F9F8561A"/>
    <w:lvl w:ilvl="0" w:tplc="BA828722">
      <w:start w:val="1"/>
      <w:numFmt w:val="bullet"/>
      <w:lvlText w:val="•"/>
      <w:lvlJc w:val="left"/>
      <w:pPr>
        <w:tabs>
          <w:tab w:val="num" w:pos="720"/>
        </w:tabs>
        <w:ind w:left="720" w:hanging="360"/>
      </w:pPr>
      <w:rPr>
        <w:rFonts w:ascii="Times New Roman" w:hAnsi="Times New Roman" w:hint="default"/>
      </w:rPr>
    </w:lvl>
    <w:lvl w:ilvl="1" w:tplc="BA144602" w:tentative="1">
      <w:start w:val="1"/>
      <w:numFmt w:val="bullet"/>
      <w:lvlText w:val="•"/>
      <w:lvlJc w:val="left"/>
      <w:pPr>
        <w:tabs>
          <w:tab w:val="num" w:pos="1440"/>
        </w:tabs>
        <w:ind w:left="1440" w:hanging="360"/>
      </w:pPr>
      <w:rPr>
        <w:rFonts w:ascii="Times New Roman" w:hAnsi="Times New Roman" w:hint="default"/>
      </w:rPr>
    </w:lvl>
    <w:lvl w:ilvl="2" w:tplc="362C95CE" w:tentative="1">
      <w:start w:val="1"/>
      <w:numFmt w:val="bullet"/>
      <w:lvlText w:val="•"/>
      <w:lvlJc w:val="left"/>
      <w:pPr>
        <w:tabs>
          <w:tab w:val="num" w:pos="2160"/>
        </w:tabs>
        <w:ind w:left="2160" w:hanging="360"/>
      </w:pPr>
      <w:rPr>
        <w:rFonts w:ascii="Times New Roman" w:hAnsi="Times New Roman" w:hint="default"/>
      </w:rPr>
    </w:lvl>
    <w:lvl w:ilvl="3" w:tplc="6EB230AE" w:tentative="1">
      <w:start w:val="1"/>
      <w:numFmt w:val="bullet"/>
      <w:lvlText w:val="•"/>
      <w:lvlJc w:val="left"/>
      <w:pPr>
        <w:tabs>
          <w:tab w:val="num" w:pos="2880"/>
        </w:tabs>
        <w:ind w:left="2880" w:hanging="360"/>
      </w:pPr>
      <w:rPr>
        <w:rFonts w:ascii="Times New Roman" w:hAnsi="Times New Roman" w:hint="default"/>
      </w:rPr>
    </w:lvl>
    <w:lvl w:ilvl="4" w:tplc="08447BCA" w:tentative="1">
      <w:start w:val="1"/>
      <w:numFmt w:val="bullet"/>
      <w:lvlText w:val="•"/>
      <w:lvlJc w:val="left"/>
      <w:pPr>
        <w:tabs>
          <w:tab w:val="num" w:pos="3600"/>
        </w:tabs>
        <w:ind w:left="3600" w:hanging="360"/>
      </w:pPr>
      <w:rPr>
        <w:rFonts w:ascii="Times New Roman" w:hAnsi="Times New Roman" w:hint="default"/>
      </w:rPr>
    </w:lvl>
    <w:lvl w:ilvl="5" w:tplc="85F0E9A6" w:tentative="1">
      <w:start w:val="1"/>
      <w:numFmt w:val="bullet"/>
      <w:lvlText w:val="•"/>
      <w:lvlJc w:val="left"/>
      <w:pPr>
        <w:tabs>
          <w:tab w:val="num" w:pos="4320"/>
        </w:tabs>
        <w:ind w:left="4320" w:hanging="360"/>
      </w:pPr>
      <w:rPr>
        <w:rFonts w:ascii="Times New Roman" w:hAnsi="Times New Roman" w:hint="default"/>
      </w:rPr>
    </w:lvl>
    <w:lvl w:ilvl="6" w:tplc="0406A1AA" w:tentative="1">
      <w:start w:val="1"/>
      <w:numFmt w:val="bullet"/>
      <w:lvlText w:val="•"/>
      <w:lvlJc w:val="left"/>
      <w:pPr>
        <w:tabs>
          <w:tab w:val="num" w:pos="5040"/>
        </w:tabs>
        <w:ind w:left="5040" w:hanging="360"/>
      </w:pPr>
      <w:rPr>
        <w:rFonts w:ascii="Times New Roman" w:hAnsi="Times New Roman" w:hint="default"/>
      </w:rPr>
    </w:lvl>
    <w:lvl w:ilvl="7" w:tplc="80E8BE16" w:tentative="1">
      <w:start w:val="1"/>
      <w:numFmt w:val="bullet"/>
      <w:lvlText w:val="•"/>
      <w:lvlJc w:val="left"/>
      <w:pPr>
        <w:tabs>
          <w:tab w:val="num" w:pos="5760"/>
        </w:tabs>
        <w:ind w:left="5760" w:hanging="360"/>
      </w:pPr>
      <w:rPr>
        <w:rFonts w:ascii="Times New Roman" w:hAnsi="Times New Roman" w:hint="default"/>
      </w:rPr>
    </w:lvl>
    <w:lvl w:ilvl="8" w:tplc="D86AED16" w:tentative="1">
      <w:start w:val="1"/>
      <w:numFmt w:val="bullet"/>
      <w:lvlText w:val="•"/>
      <w:lvlJc w:val="left"/>
      <w:pPr>
        <w:tabs>
          <w:tab w:val="num" w:pos="6480"/>
        </w:tabs>
        <w:ind w:left="6480" w:hanging="360"/>
      </w:pPr>
      <w:rPr>
        <w:rFonts w:ascii="Times New Roman" w:hAnsi="Times New Roman" w:hint="default"/>
      </w:rPr>
    </w:lvl>
  </w:abstractNum>
  <w:abstractNum w:abstractNumId="7">
    <w:nsid w:val="26331ADC"/>
    <w:multiLevelType w:val="hybridMultilevel"/>
    <w:tmpl w:val="62A832AE"/>
    <w:lvl w:ilvl="0" w:tplc="B502B03A">
      <w:start w:val="1"/>
      <w:numFmt w:val="bullet"/>
      <w:lvlText w:val="•"/>
      <w:lvlJc w:val="left"/>
      <w:pPr>
        <w:tabs>
          <w:tab w:val="num" w:pos="720"/>
        </w:tabs>
        <w:ind w:left="720" w:hanging="360"/>
      </w:pPr>
      <w:rPr>
        <w:rFonts w:ascii="Times New Roman" w:hAnsi="Times New Roman" w:hint="default"/>
      </w:rPr>
    </w:lvl>
    <w:lvl w:ilvl="1" w:tplc="2FC27CF2" w:tentative="1">
      <w:start w:val="1"/>
      <w:numFmt w:val="bullet"/>
      <w:lvlText w:val="•"/>
      <w:lvlJc w:val="left"/>
      <w:pPr>
        <w:tabs>
          <w:tab w:val="num" w:pos="1440"/>
        </w:tabs>
        <w:ind w:left="1440" w:hanging="360"/>
      </w:pPr>
      <w:rPr>
        <w:rFonts w:ascii="Times New Roman" w:hAnsi="Times New Roman" w:hint="default"/>
      </w:rPr>
    </w:lvl>
    <w:lvl w:ilvl="2" w:tplc="F36E533E" w:tentative="1">
      <w:start w:val="1"/>
      <w:numFmt w:val="bullet"/>
      <w:lvlText w:val="•"/>
      <w:lvlJc w:val="left"/>
      <w:pPr>
        <w:tabs>
          <w:tab w:val="num" w:pos="2160"/>
        </w:tabs>
        <w:ind w:left="2160" w:hanging="360"/>
      </w:pPr>
      <w:rPr>
        <w:rFonts w:ascii="Times New Roman" w:hAnsi="Times New Roman" w:hint="default"/>
      </w:rPr>
    </w:lvl>
    <w:lvl w:ilvl="3" w:tplc="C5E8ECA6" w:tentative="1">
      <w:start w:val="1"/>
      <w:numFmt w:val="bullet"/>
      <w:lvlText w:val="•"/>
      <w:lvlJc w:val="left"/>
      <w:pPr>
        <w:tabs>
          <w:tab w:val="num" w:pos="2880"/>
        </w:tabs>
        <w:ind w:left="2880" w:hanging="360"/>
      </w:pPr>
      <w:rPr>
        <w:rFonts w:ascii="Times New Roman" w:hAnsi="Times New Roman" w:hint="default"/>
      </w:rPr>
    </w:lvl>
    <w:lvl w:ilvl="4" w:tplc="42F078F6" w:tentative="1">
      <w:start w:val="1"/>
      <w:numFmt w:val="bullet"/>
      <w:lvlText w:val="•"/>
      <w:lvlJc w:val="left"/>
      <w:pPr>
        <w:tabs>
          <w:tab w:val="num" w:pos="3600"/>
        </w:tabs>
        <w:ind w:left="3600" w:hanging="360"/>
      </w:pPr>
      <w:rPr>
        <w:rFonts w:ascii="Times New Roman" w:hAnsi="Times New Roman" w:hint="default"/>
      </w:rPr>
    </w:lvl>
    <w:lvl w:ilvl="5" w:tplc="0E62020C" w:tentative="1">
      <w:start w:val="1"/>
      <w:numFmt w:val="bullet"/>
      <w:lvlText w:val="•"/>
      <w:lvlJc w:val="left"/>
      <w:pPr>
        <w:tabs>
          <w:tab w:val="num" w:pos="4320"/>
        </w:tabs>
        <w:ind w:left="4320" w:hanging="360"/>
      </w:pPr>
      <w:rPr>
        <w:rFonts w:ascii="Times New Roman" w:hAnsi="Times New Roman" w:hint="default"/>
      </w:rPr>
    </w:lvl>
    <w:lvl w:ilvl="6" w:tplc="E43A1800" w:tentative="1">
      <w:start w:val="1"/>
      <w:numFmt w:val="bullet"/>
      <w:lvlText w:val="•"/>
      <w:lvlJc w:val="left"/>
      <w:pPr>
        <w:tabs>
          <w:tab w:val="num" w:pos="5040"/>
        </w:tabs>
        <w:ind w:left="5040" w:hanging="360"/>
      </w:pPr>
      <w:rPr>
        <w:rFonts w:ascii="Times New Roman" w:hAnsi="Times New Roman" w:hint="default"/>
      </w:rPr>
    </w:lvl>
    <w:lvl w:ilvl="7" w:tplc="2E0AA0E4" w:tentative="1">
      <w:start w:val="1"/>
      <w:numFmt w:val="bullet"/>
      <w:lvlText w:val="•"/>
      <w:lvlJc w:val="left"/>
      <w:pPr>
        <w:tabs>
          <w:tab w:val="num" w:pos="5760"/>
        </w:tabs>
        <w:ind w:left="5760" w:hanging="360"/>
      </w:pPr>
      <w:rPr>
        <w:rFonts w:ascii="Times New Roman" w:hAnsi="Times New Roman" w:hint="default"/>
      </w:rPr>
    </w:lvl>
    <w:lvl w:ilvl="8" w:tplc="D6F4C84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CAB53AF"/>
    <w:multiLevelType w:val="hybridMultilevel"/>
    <w:tmpl w:val="FF2CB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DA37DD"/>
    <w:multiLevelType w:val="hybridMultilevel"/>
    <w:tmpl w:val="52C84CEA"/>
    <w:lvl w:ilvl="0" w:tplc="6916FB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1B5A34"/>
    <w:multiLevelType w:val="hybridMultilevel"/>
    <w:tmpl w:val="AF9C6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212789"/>
    <w:multiLevelType w:val="hybridMultilevel"/>
    <w:tmpl w:val="FE5CC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7D74719"/>
    <w:multiLevelType w:val="hybridMultilevel"/>
    <w:tmpl w:val="CD163DA8"/>
    <w:lvl w:ilvl="0" w:tplc="050AC2EE">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99B72C5"/>
    <w:multiLevelType w:val="hybridMultilevel"/>
    <w:tmpl w:val="3A0406F0"/>
    <w:lvl w:ilvl="0" w:tplc="3ADC822C">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CE066B7"/>
    <w:multiLevelType w:val="hybridMultilevel"/>
    <w:tmpl w:val="45809A74"/>
    <w:lvl w:ilvl="0" w:tplc="2CAC32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08630B"/>
    <w:multiLevelType w:val="hybridMultilevel"/>
    <w:tmpl w:val="E93C31F4"/>
    <w:lvl w:ilvl="0" w:tplc="50D8E4FA">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C629B3"/>
    <w:multiLevelType w:val="singleLevel"/>
    <w:tmpl w:val="C8727A20"/>
    <w:lvl w:ilvl="0">
      <w:start w:val="1"/>
      <w:numFmt w:val="decimal"/>
      <w:lvlText w:val="%1)"/>
      <w:legacy w:legacy="1" w:legacySpace="0" w:legacyIndent="360"/>
      <w:lvlJc w:val="left"/>
      <w:pPr>
        <w:ind w:left="720" w:hanging="360"/>
      </w:pPr>
    </w:lvl>
  </w:abstractNum>
  <w:abstractNum w:abstractNumId="17">
    <w:nsid w:val="63701C2A"/>
    <w:multiLevelType w:val="hybridMultilevel"/>
    <w:tmpl w:val="6EF639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0275C3D"/>
    <w:multiLevelType w:val="hybridMultilevel"/>
    <w:tmpl w:val="C3ECC4A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nsid w:val="7DEA4EDB"/>
    <w:multiLevelType w:val="hybridMultilevel"/>
    <w:tmpl w:val="CC709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146E55"/>
    <w:multiLevelType w:val="hybridMultilevel"/>
    <w:tmpl w:val="E6C6F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16"/>
  </w:num>
  <w:num w:numId="4">
    <w:abstractNumId w:val="18"/>
  </w:num>
  <w:num w:numId="5">
    <w:abstractNumId w:val="5"/>
  </w:num>
  <w:num w:numId="6">
    <w:abstractNumId w:val="5"/>
    <w:lvlOverride w:ilvl="0">
      <w:startOverride w:val="1"/>
    </w:lvlOverride>
  </w:num>
  <w:num w:numId="7">
    <w:abstractNumId w:val="8"/>
  </w:num>
  <w:num w:numId="8">
    <w:abstractNumId w:val="21"/>
  </w:num>
  <w:num w:numId="9">
    <w:abstractNumId w:val="20"/>
  </w:num>
  <w:num w:numId="10">
    <w:abstractNumId w:val="7"/>
  </w:num>
  <w:num w:numId="11">
    <w:abstractNumId w:val="6"/>
  </w:num>
  <w:num w:numId="12">
    <w:abstractNumId w:val="14"/>
  </w:num>
  <w:num w:numId="13">
    <w:abstractNumId w:val="17"/>
  </w:num>
  <w:num w:numId="14">
    <w:abstractNumId w:val="4"/>
  </w:num>
  <w:num w:numId="15">
    <w:abstractNumId w:val="13"/>
  </w:num>
  <w:num w:numId="16">
    <w:abstractNumId w:val="12"/>
  </w:num>
  <w:num w:numId="17">
    <w:abstractNumId w:val="3"/>
  </w:num>
  <w:num w:numId="18">
    <w:abstractNumId w:val="11"/>
  </w:num>
  <w:num w:numId="19">
    <w:abstractNumId w:val="10"/>
  </w:num>
  <w:num w:numId="20">
    <w:abstractNumId w:val="19"/>
  </w:num>
  <w:num w:numId="21">
    <w:abstractNumId w:val="9"/>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C72"/>
    <w:rsid w:val="00010E4E"/>
    <w:rsid w:val="00023F2E"/>
    <w:rsid w:val="00030266"/>
    <w:rsid w:val="00033F9B"/>
    <w:rsid w:val="000725FB"/>
    <w:rsid w:val="00092630"/>
    <w:rsid w:val="000B3F58"/>
    <w:rsid w:val="000B4DA0"/>
    <w:rsid w:val="000B5830"/>
    <w:rsid w:val="000C0DE4"/>
    <w:rsid w:val="000C50E7"/>
    <w:rsid w:val="000E1F82"/>
    <w:rsid w:val="000E35AF"/>
    <w:rsid w:val="000F34D4"/>
    <w:rsid w:val="0010043F"/>
    <w:rsid w:val="00121606"/>
    <w:rsid w:val="00125087"/>
    <w:rsid w:val="00146DFC"/>
    <w:rsid w:val="00150680"/>
    <w:rsid w:val="00167BE4"/>
    <w:rsid w:val="0017488E"/>
    <w:rsid w:val="0017501D"/>
    <w:rsid w:val="00194E91"/>
    <w:rsid w:val="001A6857"/>
    <w:rsid w:val="001B06CB"/>
    <w:rsid w:val="001B540A"/>
    <w:rsid w:val="001C66BB"/>
    <w:rsid w:val="001D78F1"/>
    <w:rsid w:val="001E0899"/>
    <w:rsid w:val="00267F18"/>
    <w:rsid w:val="00292CE8"/>
    <w:rsid w:val="002955A0"/>
    <w:rsid w:val="002A07CB"/>
    <w:rsid w:val="002C5511"/>
    <w:rsid w:val="002C5FDA"/>
    <w:rsid w:val="002D064E"/>
    <w:rsid w:val="002E1DA3"/>
    <w:rsid w:val="002E5C1D"/>
    <w:rsid w:val="002E64B1"/>
    <w:rsid w:val="002F116B"/>
    <w:rsid w:val="002F70E7"/>
    <w:rsid w:val="00301E19"/>
    <w:rsid w:val="00357489"/>
    <w:rsid w:val="0036070A"/>
    <w:rsid w:val="0037530E"/>
    <w:rsid w:val="00383A3E"/>
    <w:rsid w:val="003A2CAB"/>
    <w:rsid w:val="003A746B"/>
    <w:rsid w:val="003B620C"/>
    <w:rsid w:val="003C158A"/>
    <w:rsid w:val="003C6F82"/>
    <w:rsid w:val="003F3D34"/>
    <w:rsid w:val="003F54D1"/>
    <w:rsid w:val="00413E8B"/>
    <w:rsid w:val="00422AC5"/>
    <w:rsid w:val="00436236"/>
    <w:rsid w:val="00443E43"/>
    <w:rsid w:val="004864FA"/>
    <w:rsid w:val="004A51BD"/>
    <w:rsid w:val="004C6F35"/>
    <w:rsid w:val="004D6BEC"/>
    <w:rsid w:val="004E798E"/>
    <w:rsid w:val="005140FB"/>
    <w:rsid w:val="00515EC0"/>
    <w:rsid w:val="00521FF5"/>
    <w:rsid w:val="005346C4"/>
    <w:rsid w:val="00541B3A"/>
    <w:rsid w:val="0054794E"/>
    <w:rsid w:val="00570E86"/>
    <w:rsid w:val="00576707"/>
    <w:rsid w:val="005A7659"/>
    <w:rsid w:val="005C0F56"/>
    <w:rsid w:val="005E6AF1"/>
    <w:rsid w:val="005F3B8D"/>
    <w:rsid w:val="006162E3"/>
    <w:rsid w:val="00633BB0"/>
    <w:rsid w:val="006366C8"/>
    <w:rsid w:val="00660DF0"/>
    <w:rsid w:val="00667555"/>
    <w:rsid w:val="006830C4"/>
    <w:rsid w:val="00683EEA"/>
    <w:rsid w:val="00697ACE"/>
    <w:rsid w:val="006B7F76"/>
    <w:rsid w:val="006C7E8A"/>
    <w:rsid w:val="006E6EA6"/>
    <w:rsid w:val="00721855"/>
    <w:rsid w:val="007225BA"/>
    <w:rsid w:val="00756B73"/>
    <w:rsid w:val="00762CB1"/>
    <w:rsid w:val="00772A6B"/>
    <w:rsid w:val="00784F30"/>
    <w:rsid w:val="00785966"/>
    <w:rsid w:val="007A50F0"/>
    <w:rsid w:val="007D7972"/>
    <w:rsid w:val="00816CE9"/>
    <w:rsid w:val="008223F2"/>
    <w:rsid w:val="00854BD5"/>
    <w:rsid w:val="00863BF5"/>
    <w:rsid w:val="00864B8D"/>
    <w:rsid w:val="0086654F"/>
    <w:rsid w:val="00880C18"/>
    <w:rsid w:val="008853BB"/>
    <w:rsid w:val="008A74D2"/>
    <w:rsid w:val="008B202C"/>
    <w:rsid w:val="008B3901"/>
    <w:rsid w:val="008C0C9F"/>
    <w:rsid w:val="008C1553"/>
    <w:rsid w:val="008F002B"/>
    <w:rsid w:val="008F786E"/>
    <w:rsid w:val="00911188"/>
    <w:rsid w:val="009213D9"/>
    <w:rsid w:val="009508A7"/>
    <w:rsid w:val="0099077A"/>
    <w:rsid w:val="0099366E"/>
    <w:rsid w:val="009971FB"/>
    <w:rsid w:val="009A119B"/>
    <w:rsid w:val="009A5FD6"/>
    <w:rsid w:val="009B24DE"/>
    <w:rsid w:val="009C18F9"/>
    <w:rsid w:val="009D0329"/>
    <w:rsid w:val="009F69CB"/>
    <w:rsid w:val="00A10AC3"/>
    <w:rsid w:val="00A11C61"/>
    <w:rsid w:val="00A404A8"/>
    <w:rsid w:val="00A65BA0"/>
    <w:rsid w:val="00A7380B"/>
    <w:rsid w:val="00A7638E"/>
    <w:rsid w:val="00A768AE"/>
    <w:rsid w:val="00AA79C8"/>
    <w:rsid w:val="00AB5E1A"/>
    <w:rsid w:val="00AD13DC"/>
    <w:rsid w:val="00AD5346"/>
    <w:rsid w:val="00AE5AD6"/>
    <w:rsid w:val="00AF3B41"/>
    <w:rsid w:val="00B22C35"/>
    <w:rsid w:val="00B4198B"/>
    <w:rsid w:val="00B63B04"/>
    <w:rsid w:val="00B64864"/>
    <w:rsid w:val="00B72078"/>
    <w:rsid w:val="00C04499"/>
    <w:rsid w:val="00C260C9"/>
    <w:rsid w:val="00C368AF"/>
    <w:rsid w:val="00C41631"/>
    <w:rsid w:val="00CB11F0"/>
    <w:rsid w:val="00CB3229"/>
    <w:rsid w:val="00CC08B2"/>
    <w:rsid w:val="00CC6F91"/>
    <w:rsid w:val="00CD12EE"/>
    <w:rsid w:val="00CD172F"/>
    <w:rsid w:val="00D021C3"/>
    <w:rsid w:val="00D0538D"/>
    <w:rsid w:val="00D06955"/>
    <w:rsid w:val="00D13740"/>
    <w:rsid w:val="00D15F67"/>
    <w:rsid w:val="00D23FBB"/>
    <w:rsid w:val="00D2451E"/>
    <w:rsid w:val="00D27614"/>
    <w:rsid w:val="00D32CAD"/>
    <w:rsid w:val="00DD258F"/>
    <w:rsid w:val="00DF690B"/>
    <w:rsid w:val="00DF6C72"/>
    <w:rsid w:val="00E1253E"/>
    <w:rsid w:val="00E13AE2"/>
    <w:rsid w:val="00E15012"/>
    <w:rsid w:val="00E40017"/>
    <w:rsid w:val="00E52A9C"/>
    <w:rsid w:val="00E54EF8"/>
    <w:rsid w:val="00E557CF"/>
    <w:rsid w:val="00E56FDA"/>
    <w:rsid w:val="00E64298"/>
    <w:rsid w:val="00E91A9C"/>
    <w:rsid w:val="00E920A6"/>
    <w:rsid w:val="00EC44C3"/>
    <w:rsid w:val="00EE2471"/>
    <w:rsid w:val="00F01721"/>
    <w:rsid w:val="00F24647"/>
    <w:rsid w:val="00F36644"/>
    <w:rsid w:val="00F37233"/>
    <w:rsid w:val="00F57BC6"/>
    <w:rsid w:val="00F61C9E"/>
    <w:rsid w:val="00F65732"/>
    <w:rsid w:val="00F67691"/>
    <w:rsid w:val="00F67986"/>
    <w:rsid w:val="00F73288"/>
    <w:rsid w:val="00F75EA4"/>
    <w:rsid w:val="00F82C06"/>
    <w:rsid w:val="00FD58A6"/>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List" w:semiHidden="0" w:unhideWhenUsed="0"/>
    <w:lsdException w:name="List 2" w:semiHidden="0" w:unhideWhenUsed="0"/>
    <w:lsdException w:name="List 3" w:semiHidden="0" w:unhideWhenUsed="0"/>
    <w:lsdException w:name="Title" w:semiHidden="0" w:uiPriority="10" w:unhideWhenUsed="0" w:qFormat="1"/>
    <w:lsdException w:name="List Continue 5" w:semiHidden="0" w:unhideWhenUsed="0"/>
    <w:lsdException w:name="Message Header" w:semiHidden="0" w:unhideWhenUsed="0"/>
    <w:lsdException w:name="Subtitle" w:semiHidden="0" w:uiPriority="11" w:unhideWhenUsed="0" w:qFormat="1"/>
    <w:lsdException w:name="Salutation"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01D"/>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D34817"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D34817"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68230B"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68230B"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D34817"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D34817"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2"/>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qFormat/>
    <w:rsid w:val="00AD13DC"/>
    <w:pPr>
      <w:tabs>
        <w:tab w:val="right" w:leader="dot" w:pos="5040"/>
      </w:tabs>
    </w:pPr>
  </w:style>
  <w:style w:type="paragraph" w:styleId="TOC2">
    <w:name w:val="toc 2"/>
    <w:basedOn w:val="Normal"/>
    <w:uiPriority w:val="39"/>
    <w:qFormat/>
    <w:rsid w:val="00AD13DC"/>
    <w:pPr>
      <w:tabs>
        <w:tab w:val="right" w:leader="dot" w:pos="5040"/>
      </w:tabs>
    </w:pPr>
  </w:style>
  <w:style w:type="paragraph" w:styleId="TOC3">
    <w:name w:val="toc 3"/>
    <w:basedOn w:val="Normal"/>
    <w:uiPriority w:val="39"/>
    <w:semiHidden/>
    <w:qFormat/>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D34817" w:themeColor="accent1"/>
      <w:spacing w:val="15"/>
      <w:sz w:val="24"/>
      <w:szCs w:val="24"/>
    </w:rPr>
  </w:style>
  <w:style w:type="paragraph" w:styleId="Title">
    <w:name w:val="Title"/>
    <w:basedOn w:val="Normal"/>
    <w:next w:val="Normal"/>
    <w:link w:val="TitleChar"/>
    <w:uiPriority w:val="10"/>
    <w:qFormat/>
    <w:rsid w:val="0017501D"/>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1"/>
    <w:qFormat/>
    <w:rsid w:val="0017501D"/>
    <w:pPr>
      <w:spacing w:after="0" w:line="240" w:lineRule="auto"/>
    </w:pPr>
  </w:style>
  <w:style w:type="character" w:customStyle="1" w:styleId="NoSpacingChar">
    <w:name w:val="No Spacing Char"/>
    <w:basedOn w:val="DefaultParagraphFont"/>
    <w:link w:val="NoSpacing"/>
    <w:uiPriority w:val="1"/>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9D3511"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D34817"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D34817"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D34817"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68230B"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68230B"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D34817"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4E4A4A"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D34817" w:themeColor="accent1"/>
      <w:spacing w:val="15"/>
      <w:sz w:val="24"/>
      <w:szCs w:val="24"/>
    </w:rPr>
  </w:style>
  <w:style w:type="character" w:styleId="Strong">
    <w:name w:val="Strong"/>
    <w:basedOn w:val="DefaultParagraphFont"/>
    <w:uiPriority w:val="22"/>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uiPriority w:val="34"/>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D34817" w:themeColor="accent1"/>
      </w:pBdr>
      <w:spacing w:before="200" w:after="280"/>
      <w:ind w:left="936" w:right="936"/>
    </w:pPr>
    <w:rPr>
      <w:b/>
      <w:bCs/>
      <w:i/>
      <w:iCs/>
      <w:color w:val="D34817" w:themeColor="accent1"/>
    </w:rPr>
  </w:style>
  <w:style w:type="character" w:customStyle="1" w:styleId="IntenseQuoteChar">
    <w:name w:val="Intense Quote Char"/>
    <w:basedOn w:val="DefaultParagraphFont"/>
    <w:link w:val="IntenseQuote"/>
    <w:uiPriority w:val="30"/>
    <w:rsid w:val="0017501D"/>
    <w:rPr>
      <w:b/>
      <w:bCs/>
      <w:i/>
      <w:iCs/>
      <w:color w:val="D34817"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D34817" w:themeColor="accent1"/>
    </w:rPr>
  </w:style>
  <w:style w:type="character" w:styleId="SubtleReference">
    <w:name w:val="Subtle Reference"/>
    <w:basedOn w:val="DefaultParagraphFont"/>
    <w:uiPriority w:val="31"/>
    <w:qFormat/>
    <w:rsid w:val="0017501D"/>
    <w:rPr>
      <w:smallCaps/>
      <w:color w:val="9B2D1F" w:themeColor="accent2"/>
      <w:u w:val="single"/>
    </w:rPr>
  </w:style>
  <w:style w:type="character" w:styleId="IntenseReference">
    <w:name w:val="Intense Reference"/>
    <w:basedOn w:val="DefaultParagraphFont"/>
    <w:uiPriority w:val="32"/>
    <w:qFormat/>
    <w:rsid w:val="0017501D"/>
    <w:rPr>
      <w:b/>
      <w:bCs/>
      <w:smallCaps/>
      <w:color w:val="9B2D1F"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CC9900"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customStyle="1" w:styleId="Standard">
    <w:name w:val="Standard"/>
    <w:rsid w:val="001B06C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ableContents">
    <w:name w:val="Table Contents"/>
    <w:basedOn w:val="Standard"/>
    <w:rsid w:val="001B06CB"/>
    <w:pPr>
      <w:suppressLineNumbers/>
    </w:pPr>
  </w:style>
  <w:style w:type="table" w:styleId="TableGrid">
    <w:name w:val="Table Grid"/>
    <w:basedOn w:val="TableNormal"/>
    <w:rsid w:val="000B3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List" w:semiHidden="0" w:unhideWhenUsed="0"/>
    <w:lsdException w:name="List 2" w:semiHidden="0" w:unhideWhenUsed="0"/>
    <w:lsdException w:name="List 3" w:semiHidden="0" w:unhideWhenUsed="0"/>
    <w:lsdException w:name="Title" w:semiHidden="0" w:uiPriority="10" w:unhideWhenUsed="0" w:qFormat="1"/>
    <w:lsdException w:name="List Continue 5" w:semiHidden="0" w:unhideWhenUsed="0"/>
    <w:lsdException w:name="Message Header" w:semiHidden="0" w:unhideWhenUsed="0"/>
    <w:lsdException w:name="Subtitle" w:semiHidden="0" w:uiPriority="11" w:unhideWhenUsed="0" w:qFormat="1"/>
    <w:lsdException w:name="Salutation"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01D"/>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D34817"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D34817"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68230B"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68230B"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D34817"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D34817"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2"/>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qFormat/>
    <w:rsid w:val="00AD13DC"/>
    <w:pPr>
      <w:tabs>
        <w:tab w:val="right" w:leader="dot" w:pos="5040"/>
      </w:tabs>
    </w:pPr>
  </w:style>
  <w:style w:type="paragraph" w:styleId="TOC2">
    <w:name w:val="toc 2"/>
    <w:basedOn w:val="Normal"/>
    <w:uiPriority w:val="39"/>
    <w:qFormat/>
    <w:rsid w:val="00AD13DC"/>
    <w:pPr>
      <w:tabs>
        <w:tab w:val="right" w:leader="dot" w:pos="5040"/>
      </w:tabs>
    </w:pPr>
  </w:style>
  <w:style w:type="paragraph" w:styleId="TOC3">
    <w:name w:val="toc 3"/>
    <w:basedOn w:val="Normal"/>
    <w:uiPriority w:val="39"/>
    <w:semiHidden/>
    <w:qFormat/>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D34817" w:themeColor="accent1"/>
      <w:spacing w:val="15"/>
      <w:sz w:val="24"/>
      <w:szCs w:val="24"/>
    </w:rPr>
  </w:style>
  <w:style w:type="paragraph" w:styleId="Title">
    <w:name w:val="Title"/>
    <w:basedOn w:val="Normal"/>
    <w:next w:val="Normal"/>
    <w:link w:val="TitleChar"/>
    <w:uiPriority w:val="10"/>
    <w:qFormat/>
    <w:rsid w:val="0017501D"/>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1"/>
    <w:qFormat/>
    <w:rsid w:val="0017501D"/>
    <w:pPr>
      <w:spacing w:after="0" w:line="240" w:lineRule="auto"/>
    </w:pPr>
  </w:style>
  <w:style w:type="character" w:customStyle="1" w:styleId="NoSpacingChar">
    <w:name w:val="No Spacing Char"/>
    <w:basedOn w:val="DefaultParagraphFont"/>
    <w:link w:val="NoSpacing"/>
    <w:uiPriority w:val="1"/>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9D3511"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D34817"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D34817"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D34817"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68230B"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68230B"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D34817"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4E4A4A"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D34817" w:themeColor="accent1"/>
      <w:spacing w:val="15"/>
      <w:sz w:val="24"/>
      <w:szCs w:val="24"/>
    </w:rPr>
  </w:style>
  <w:style w:type="character" w:styleId="Strong">
    <w:name w:val="Strong"/>
    <w:basedOn w:val="DefaultParagraphFont"/>
    <w:uiPriority w:val="22"/>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uiPriority w:val="34"/>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D34817" w:themeColor="accent1"/>
      </w:pBdr>
      <w:spacing w:before="200" w:after="280"/>
      <w:ind w:left="936" w:right="936"/>
    </w:pPr>
    <w:rPr>
      <w:b/>
      <w:bCs/>
      <w:i/>
      <w:iCs/>
      <w:color w:val="D34817" w:themeColor="accent1"/>
    </w:rPr>
  </w:style>
  <w:style w:type="character" w:customStyle="1" w:styleId="IntenseQuoteChar">
    <w:name w:val="Intense Quote Char"/>
    <w:basedOn w:val="DefaultParagraphFont"/>
    <w:link w:val="IntenseQuote"/>
    <w:uiPriority w:val="30"/>
    <w:rsid w:val="0017501D"/>
    <w:rPr>
      <w:b/>
      <w:bCs/>
      <w:i/>
      <w:iCs/>
      <w:color w:val="D34817"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D34817" w:themeColor="accent1"/>
    </w:rPr>
  </w:style>
  <w:style w:type="character" w:styleId="SubtleReference">
    <w:name w:val="Subtle Reference"/>
    <w:basedOn w:val="DefaultParagraphFont"/>
    <w:uiPriority w:val="31"/>
    <w:qFormat/>
    <w:rsid w:val="0017501D"/>
    <w:rPr>
      <w:smallCaps/>
      <w:color w:val="9B2D1F" w:themeColor="accent2"/>
      <w:u w:val="single"/>
    </w:rPr>
  </w:style>
  <w:style w:type="character" w:styleId="IntenseReference">
    <w:name w:val="Intense Reference"/>
    <w:basedOn w:val="DefaultParagraphFont"/>
    <w:uiPriority w:val="32"/>
    <w:qFormat/>
    <w:rsid w:val="0017501D"/>
    <w:rPr>
      <w:b/>
      <w:bCs/>
      <w:smallCaps/>
      <w:color w:val="9B2D1F"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CC9900"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customStyle="1" w:styleId="Standard">
    <w:name w:val="Standard"/>
    <w:rsid w:val="001B06C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ableContents">
    <w:name w:val="Table Contents"/>
    <w:basedOn w:val="Standard"/>
    <w:rsid w:val="001B06CB"/>
    <w:pPr>
      <w:suppressLineNumbers/>
    </w:pPr>
  </w:style>
  <w:style w:type="table" w:styleId="TableGrid">
    <w:name w:val="Table Grid"/>
    <w:basedOn w:val="TableNormal"/>
    <w:rsid w:val="000B3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650941237">
      <w:bodyDiv w:val="1"/>
      <w:marLeft w:val="0"/>
      <w:marRight w:val="0"/>
      <w:marTop w:val="0"/>
      <w:marBottom w:val="0"/>
      <w:divBdr>
        <w:top w:val="none" w:sz="0" w:space="0" w:color="auto"/>
        <w:left w:val="none" w:sz="0" w:space="0" w:color="auto"/>
        <w:bottom w:val="none" w:sz="0" w:space="0" w:color="auto"/>
        <w:right w:val="none" w:sz="0" w:space="0" w:color="auto"/>
      </w:divBdr>
    </w:div>
    <w:div w:id="1817528386">
      <w:bodyDiv w:val="1"/>
      <w:marLeft w:val="0"/>
      <w:marRight w:val="0"/>
      <w:marTop w:val="0"/>
      <w:marBottom w:val="0"/>
      <w:divBdr>
        <w:top w:val="none" w:sz="0" w:space="0" w:color="auto"/>
        <w:left w:val="none" w:sz="0" w:space="0" w:color="auto"/>
        <w:bottom w:val="none" w:sz="0" w:space="0" w:color="auto"/>
        <w:right w:val="none" w:sz="0" w:space="0" w:color="auto"/>
      </w:divBdr>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 w:id="206316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project-read.org/" TargetMode="External"/><Relationship Id="rId21" Type="http://schemas.openxmlformats.org/officeDocument/2006/relationships/hyperlink" Target="http://daytonhrc.org/" TargetMode="External"/><Relationship Id="rId22" Type="http://schemas.openxmlformats.org/officeDocument/2006/relationships/hyperlink" Target="http://daytonlgbtcenter.org/" TargetMode="External"/><Relationship Id="rId23" Type="http://schemas.openxmlformats.org/officeDocument/2006/relationships/hyperlink" Target="http://www.daybreakdayton.org/" TargetMode="External"/><Relationship Id="rId24" Type="http://schemas.openxmlformats.org/officeDocument/2006/relationships/hyperlink" Target="http://ursdayton.org/" TargetMode="External"/><Relationship Id="rId25" Type="http://schemas.openxmlformats.org/officeDocument/2006/relationships/hyperlink" Target="http://www.dps.k12.oh.us/rivers-edge" TargetMode="External"/><Relationship Id="rId26" Type="http://schemas.openxmlformats.org/officeDocument/2006/relationships/hyperlink" Target="http://www.washingtontwp.org/" TargetMode="External"/><Relationship Id="rId27" Type="http://schemas.openxmlformats.org/officeDocument/2006/relationships/hyperlink" Target="http://www.rand.org/topics/community-resilience.html" TargetMode="External"/><Relationship Id="rId28" Type="http://schemas.openxmlformats.org/officeDocument/2006/relationships/image" Target="media/image3.jpg"/><Relationship Id="rId29" Type="http://schemas.openxmlformats.org/officeDocument/2006/relationships/image" Target="media/image4.jpe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30" Type="http://schemas.openxmlformats.org/officeDocument/2006/relationships/header" Target="header1.xml"/><Relationship Id="rId31" Type="http://schemas.openxmlformats.org/officeDocument/2006/relationships/header" Target="header2.xml"/><Relationship Id="rId32" Type="http://schemas.openxmlformats.org/officeDocument/2006/relationships/footer" Target="footer1.xml"/><Relationship Id="rId9" Type="http://schemas.openxmlformats.org/officeDocument/2006/relationships/footnotes" Target="footnot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footer" Target="footer2.xml"/><Relationship Id="rId34" Type="http://schemas.openxmlformats.org/officeDocument/2006/relationships/header" Target="header3.xml"/><Relationship Id="rId35"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hyperlink" Target="http://www.mcadamhs.org/" TargetMode="External"/><Relationship Id="rId14" Type="http://schemas.openxmlformats.org/officeDocument/2006/relationships/hyperlink" Target="http://www.christianconnections.org/" TargetMode="External"/><Relationship Id="rId15" Type="http://schemas.openxmlformats.org/officeDocument/2006/relationships/hyperlink" Target="http://www.artemiscenter.org/" TargetMode="External"/><Relationship Id="rId16" Type="http://schemas.openxmlformats.org/officeDocument/2006/relationships/hyperlink" Target="http://greenelibrary.info/" TargetMode="External"/><Relationship Id="rId17" Type="http://schemas.openxmlformats.org/officeDocument/2006/relationships/hyperlink" Target="http://www.centervilleohio.gov/" TargetMode="External"/><Relationship Id="rId18" Type="http://schemas.openxmlformats.org/officeDocument/2006/relationships/hyperlink" Target="http://www.mcohio.org/sheriff" TargetMode="External"/><Relationship Id="rId19" Type="http://schemas.openxmlformats.org/officeDocument/2006/relationships/hyperlink" Target="http://www.cityofdayton.org/departments/police" TargetMode="External"/><Relationship Id="rId3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Crooms\Application%20Data\Microsoft\Templates\BusinessReport_Office201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595BEFBA-CB34-3444-803F-59F5EE9E4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Settings\YCrooms\Application Data\Microsoft\Templates\BusinessReport_Office2010.dotx</Template>
  <TotalTime>0</TotalTime>
  <Pages>20</Pages>
  <Words>5746</Words>
  <Characters>32758</Characters>
  <Application>Microsoft Macintosh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2017-01-24T23:23:00Z</dcterms:created>
  <dcterms:modified xsi:type="dcterms:W3CDTF">2017-01-24T23:23:00Z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